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A82AE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w:t>
      </w:r>
      <w:r w:rsidR="009A66AA">
        <w:rPr>
          <w:rFonts w:ascii="Times New Roman" w:hAnsi="Times New Roman"/>
          <w:b/>
          <w:sz w:val="24"/>
          <w:szCs w:val="24"/>
        </w:rPr>
        <w:t>12</w:t>
      </w:r>
      <w:r w:rsidR="009A66AA" w:rsidRPr="009A66AA">
        <w:rPr>
          <w:rFonts w:ascii="Times New Roman" w:hAnsi="Times New Roman"/>
          <w:b/>
          <w:sz w:val="24"/>
          <w:szCs w:val="24"/>
          <w:vertAlign w:val="superscript"/>
        </w:rPr>
        <w:t>th</w:t>
      </w:r>
      <w:r w:rsidR="009A66AA">
        <w:rPr>
          <w:rFonts w:ascii="Times New Roman" w:hAnsi="Times New Roman"/>
          <w:b/>
          <w:sz w:val="24"/>
          <w:szCs w:val="24"/>
        </w:rPr>
        <w:t xml:space="preserve"> April</w:t>
      </w:r>
      <w:r w:rsidR="009023EC">
        <w:rPr>
          <w:rFonts w:ascii="Times New Roman" w:hAnsi="Times New Roman"/>
          <w:b/>
          <w:sz w:val="24"/>
          <w:szCs w:val="24"/>
        </w:rPr>
        <w:t xml:space="preserve"> </w:t>
      </w:r>
      <w:r w:rsidR="00605D75" w:rsidRPr="00D05D80">
        <w:rPr>
          <w:rFonts w:ascii="Times New Roman" w:hAnsi="Times New Roman"/>
          <w:b/>
          <w:sz w:val="24"/>
          <w:szCs w:val="24"/>
        </w:rPr>
        <w:t>201</w:t>
      </w:r>
      <w:r w:rsidR="003C4B78">
        <w:rPr>
          <w:rFonts w:ascii="Times New Roman" w:hAnsi="Times New Roman"/>
          <w:b/>
          <w:sz w:val="24"/>
          <w:szCs w:val="24"/>
        </w:rPr>
        <w:t>6</w:t>
      </w:r>
      <w:r w:rsidR="00605D75" w:rsidRPr="00D05D80">
        <w:rPr>
          <w:rFonts w:ascii="Times New Roman" w:hAnsi="Times New Roman"/>
          <w:b/>
          <w:sz w:val="24"/>
          <w:szCs w:val="24"/>
        </w:rPr>
        <w:t xml:space="preserve">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C26358" w:rsidRDefault="00EC4D6F" w:rsidP="00CB095D">
      <w:pPr>
        <w:pStyle w:val="Title"/>
        <w:rPr>
          <w:rFonts w:ascii="Times New Roman" w:hAnsi="Times New Roman"/>
          <w:b/>
          <w:sz w:val="24"/>
          <w:szCs w:val="24"/>
        </w:rPr>
      </w:pPr>
      <w:r w:rsidRPr="00D05D80">
        <w:rPr>
          <w:rFonts w:ascii="Times New Roman" w:hAnsi="Times New Roman"/>
          <w:b/>
          <w:sz w:val="24"/>
          <w:szCs w:val="24"/>
        </w:rPr>
        <w:t>a</w:t>
      </w:r>
      <w:r w:rsidR="00797512" w:rsidRPr="00D05D80">
        <w:rPr>
          <w:rFonts w:ascii="Times New Roman" w:hAnsi="Times New Roman"/>
          <w:b/>
          <w:sz w:val="24"/>
          <w:szCs w:val="24"/>
        </w:rPr>
        <w:t xml:space="preserve">t </w:t>
      </w:r>
      <w:r w:rsidR="0025303F" w:rsidRPr="00D05D80">
        <w:rPr>
          <w:rFonts w:ascii="Times New Roman" w:hAnsi="Times New Roman"/>
          <w:b/>
          <w:sz w:val="24"/>
          <w:szCs w:val="24"/>
        </w:rPr>
        <w:t>The Anchor</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FA4D60" w:rsidP="00FA4D60">
      <w:pPr>
        <w:pStyle w:val="Title"/>
        <w:ind w:left="1440" w:right="170"/>
        <w:jc w:val="left"/>
        <w:rPr>
          <w:rFonts w:ascii="Times New Roman" w:hAnsi="Times New Roman"/>
          <w:sz w:val="24"/>
          <w:szCs w:val="24"/>
        </w:rPr>
      </w:pP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A50281" w:rsidRPr="00D05D80">
        <w:rPr>
          <w:rFonts w:ascii="Times New Roman" w:hAnsi="Times New Roman"/>
          <w:sz w:val="24"/>
          <w:szCs w:val="24"/>
        </w:rPr>
        <w:t>Di Davie</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380651" w:rsidRPr="00D05D80">
        <w:rPr>
          <w:rFonts w:ascii="Times New Roman" w:hAnsi="Times New Roman"/>
          <w:sz w:val="24"/>
          <w:szCs w:val="24"/>
        </w:rPr>
        <w:t>Barry Leathwood</w:t>
      </w:r>
    </w:p>
    <w:p w:rsidR="00DE3FB6" w:rsidRPr="00D05D80" w:rsidRDefault="009A66AA" w:rsidP="00380651">
      <w:pPr>
        <w:pStyle w:val="Title"/>
        <w:ind w:left="1440" w:right="170"/>
        <w:jc w:val="left"/>
        <w:rPr>
          <w:rFonts w:ascii="Times New Roman" w:hAnsi="Times New Roman"/>
          <w:sz w:val="24"/>
          <w:szCs w:val="24"/>
        </w:rPr>
      </w:pPr>
      <w:r>
        <w:rPr>
          <w:rFonts w:ascii="Times New Roman" w:hAnsi="Times New Roman"/>
          <w:sz w:val="24"/>
          <w:szCs w:val="24"/>
        </w:rPr>
        <w:t>J</w:t>
      </w:r>
      <w:r w:rsidR="003C4B78">
        <w:rPr>
          <w:rFonts w:ascii="Times New Roman" w:hAnsi="Times New Roman"/>
          <w:sz w:val="24"/>
          <w:szCs w:val="24"/>
        </w:rPr>
        <w:t>acqui Sparks</w:t>
      </w:r>
      <w:r w:rsidR="00C413F5">
        <w:rPr>
          <w:rFonts w:ascii="Times New Roman" w:hAnsi="Times New Roman"/>
          <w:sz w:val="24"/>
          <w:szCs w:val="24"/>
        </w:rPr>
        <w:t xml:space="preserve">                                                  Mary Cornish</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013889" w:rsidRDefault="00835F29" w:rsidP="009A66AA">
      <w:pPr>
        <w:pStyle w:val="Title"/>
        <w:ind w:right="170"/>
        <w:jc w:val="left"/>
        <w:rPr>
          <w:rFonts w:ascii="Times New Roman" w:hAnsi="Times New Roman"/>
          <w:bCs/>
          <w:sz w:val="24"/>
          <w:szCs w:val="24"/>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p>
    <w:p w:rsidR="009A66AA"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w:t>
      </w:r>
      <w:r w:rsidR="003C4B78">
        <w:rPr>
          <w:rFonts w:ascii="Times New Roman" w:hAnsi="Times New Roman"/>
          <w:b/>
          <w:sz w:val="24"/>
          <w:szCs w:val="24"/>
          <w:lang w:val="fr-FR"/>
        </w:rPr>
        <w:t>6/</w:t>
      </w:r>
      <w:r w:rsidR="009A66AA">
        <w:rPr>
          <w:rFonts w:ascii="Times New Roman" w:hAnsi="Times New Roman"/>
          <w:b/>
          <w:sz w:val="24"/>
          <w:szCs w:val="24"/>
          <w:lang w:val="fr-FR"/>
        </w:rPr>
        <w:t>13</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w:t>
      </w:r>
      <w:r w:rsidR="009A66AA">
        <w:rPr>
          <w:rFonts w:ascii="Times New Roman" w:hAnsi="Times New Roman"/>
          <w:sz w:val="24"/>
          <w:szCs w:val="24"/>
          <w:lang w:val="fr-FR"/>
        </w:rPr>
        <w:t>Bev Smith</w:t>
      </w:r>
    </w:p>
    <w:p w:rsidR="00A82AED" w:rsidRDefault="00A82AED" w:rsidP="00273DC2">
      <w:pPr>
        <w:pStyle w:val="Title"/>
        <w:ind w:right="170"/>
        <w:jc w:val="left"/>
        <w:rPr>
          <w:rFonts w:ascii="Times New Roman" w:hAnsi="Times New Roman"/>
          <w:sz w:val="24"/>
          <w:szCs w:val="24"/>
          <w:lang w:val="fr-FR"/>
        </w:rPr>
      </w:pPr>
    </w:p>
    <w:p w:rsidR="009A66AA" w:rsidRDefault="009A66AA" w:rsidP="00273DC2">
      <w:pPr>
        <w:pStyle w:val="Title"/>
        <w:ind w:right="170"/>
        <w:jc w:val="left"/>
        <w:rPr>
          <w:rFonts w:ascii="Times New Roman" w:hAnsi="Times New Roman"/>
          <w:sz w:val="24"/>
          <w:szCs w:val="24"/>
          <w:lang w:val="fr-FR"/>
        </w:rPr>
      </w:pPr>
    </w:p>
    <w:p w:rsidR="009A66AA" w:rsidRDefault="009A66AA" w:rsidP="00273DC2">
      <w:pPr>
        <w:pStyle w:val="Title"/>
        <w:ind w:right="170"/>
        <w:jc w:val="left"/>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b/>
          <w:sz w:val="24"/>
          <w:szCs w:val="24"/>
          <w:lang w:val="fr-FR"/>
        </w:rPr>
        <w:t>16/14</w:t>
      </w:r>
      <w:r w:rsidR="003368F8" w:rsidRPr="00D05D80">
        <w:rPr>
          <w:rFonts w:ascii="Times New Roman" w:hAnsi="Times New Roman"/>
          <w:sz w:val="24"/>
          <w:szCs w:val="24"/>
          <w:lang w:val="fr-FR"/>
        </w:rPr>
        <w:t xml:space="preserve">       </w:t>
      </w:r>
      <w:r>
        <w:rPr>
          <w:rFonts w:ascii="Times New Roman" w:hAnsi="Times New Roman"/>
          <w:b/>
          <w:sz w:val="24"/>
          <w:szCs w:val="24"/>
          <w:u w:val="single"/>
          <w:lang w:val="fr-FR"/>
        </w:rPr>
        <w:t>ELECTION OF CHAIR</w:t>
      </w:r>
    </w:p>
    <w:p w:rsidR="009A66AA" w:rsidRDefault="009A66AA" w:rsidP="00273DC2">
      <w:pPr>
        <w:pStyle w:val="Title"/>
        <w:ind w:right="170"/>
        <w:jc w:val="left"/>
        <w:rPr>
          <w:rFonts w:ascii="Times New Roman" w:hAnsi="Times New Roman"/>
          <w:sz w:val="24"/>
          <w:szCs w:val="24"/>
          <w:lang w:val="fr-FR"/>
        </w:rPr>
      </w:pPr>
    </w:p>
    <w:p w:rsidR="00A82AED" w:rsidRDefault="00110FF4" w:rsidP="009A66AA">
      <w:pPr>
        <w:pStyle w:val="Title"/>
        <w:ind w:left="1134" w:right="170"/>
        <w:jc w:val="left"/>
        <w:rPr>
          <w:rFonts w:ascii="Times New Roman" w:hAnsi="Times New Roman"/>
          <w:sz w:val="24"/>
          <w:szCs w:val="24"/>
          <w:lang w:val="fr-FR"/>
        </w:rPr>
      </w:pPr>
      <w:r>
        <w:rPr>
          <w:rFonts w:ascii="Times New Roman" w:hAnsi="Times New Roman"/>
          <w:sz w:val="24"/>
          <w:szCs w:val="24"/>
          <w:lang w:val="fr-FR"/>
        </w:rPr>
        <w:t xml:space="preserve">After a lengthy </w:t>
      </w:r>
      <w:r w:rsidR="009A66AA">
        <w:rPr>
          <w:rFonts w:ascii="Times New Roman" w:hAnsi="Times New Roman"/>
          <w:sz w:val="24"/>
          <w:szCs w:val="24"/>
          <w:lang w:val="fr-FR"/>
        </w:rPr>
        <w:t>discussion Jacqui</w:t>
      </w:r>
      <w:r>
        <w:rPr>
          <w:rFonts w:ascii="Times New Roman" w:hAnsi="Times New Roman"/>
          <w:sz w:val="24"/>
          <w:szCs w:val="24"/>
          <w:lang w:val="fr-FR"/>
        </w:rPr>
        <w:t xml:space="preserve"> agreed to accept nomin</w:t>
      </w:r>
      <w:r w:rsidR="009B1E17">
        <w:rPr>
          <w:rFonts w:ascii="Times New Roman" w:hAnsi="Times New Roman"/>
          <w:sz w:val="24"/>
          <w:szCs w:val="24"/>
          <w:lang w:val="fr-FR"/>
        </w:rPr>
        <w:t>a</w:t>
      </w:r>
      <w:r>
        <w:rPr>
          <w:rFonts w:ascii="Times New Roman" w:hAnsi="Times New Roman"/>
          <w:sz w:val="24"/>
          <w:szCs w:val="24"/>
          <w:lang w:val="fr-FR"/>
        </w:rPr>
        <w:t xml:space="preserve">tion as Chair on the understanding </w:t>
      </w:r>
      <w:r w:rsidR="009A66AA">
        <w:rPr>
          <w:rFonts w:ascii="Times New Roman" w:hAnsi="Times New Roman"/>
          <w:sz w:val="24"/>
          <w:szCs w:val="24"/>
          <w:lang w:val="fr-FR"/>
        </w:rPr>
        <w:t xml:space="preserve"> </w:t>
      </w:r>
      <w:r>
        <w:rPr>
          <w:rFonts w:ascii="Times New Roman" w:hAnsi="Times New Roman"/>
          <w:sz w:val="24"/>
          <w:szCs w:val="24"/>
          <w:lang w:val="fr-FR"/>
        </w:rPr>
        <w:t xml:space="preserve">that Barry would be the Vice-Chair to share the responsibility. This was </w:t>
      </w:r>
      <w:r w:rsidR="009A66AA">
        <w:rPr>
          <w:rFonts w:ascii="Times New Roman" w:hAnsi="Times New Roman"/>
          <w:sz w:val="24"/>
          <w:szCs w:val="24"/>
          <w:lang w:val="fr-FR"/>
        </w:rPr>
        <w:t>proposed by Di</w:t>
      </w:r>
      <w:r>
        <w:rPr>
          <w:rFonts w:ascii="Times New Roman" w:hAnsi="Times New Roman"/>
          <w:sz w:val="24"/>
          <w:szCs w:val="24"/>
          <w:lang w:val="fr-FR"/>
        </w:rPr>
        <w:t xml:space="preserve">, </w:t>
      </w:r>
      <w:r w:rsidR="009A66AA">
        <w:rPr>
          <w:rFonts w:ascii="Times New Roman" w:hAnsi="Times New Roman"/>
          <w:sz w:val="24"/>
          <w:szCs w:val="24"/>
          <w:lang w:val="fr-FR"/>
        </w:rPr>
        <w:t xml:space="preserve">seconded by Sue and </w:t>
      </w:r>
      <w:r>
        <w:rPr>
          <w:rFonts w:ascii="Times New Roman" w:hAnsi="Times New Roman"/>
          <w:sz w:val="24"/>
          <w:szCs w:val="24"/>
          <w:lang w:val="fr-FR"/>
        </w:rPr>
        <w:t>unnanimously agreed by the meeting.</w:t>
      </w:r>
    </w:p>
    <w:p w:rsidR="008C02E2" w:rsidRPr="00D05D80" w:rsidRDefault="009A66AA" w:rsidP="009A66AA">
      <w:pPr>
        <w:pStyle w:val="Title"/>
        <w:ind w:left="1134" w:right="170"/>
        <w:jc w:val="left"/>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Pr>
          <w:rFonts w:ascii="Times New Roman" w:hAnsi="Times New Roman"/>
          <w:sz w:val="24"/>
          <w:szCs w:val="24"/>
          <w:lang w:val="fr-FR"/>
        </w:rPr>
        <w:tab/>
      </w:r>
      <w:r w:rsidR="003368F8" w:rsidRPr="00D05D80">
        <w:rPr>
          <w:rFonts w:ascii="Times New Roman" w:hAnsi="Times New Roman"/>
          <w:sz w:val="24"/>
          <w:szCs w:val="24"/>
          <w:lang w:val="fr-FR"/>
        </w:rPr>
        <w:t xml:space="preserve"> </w:t>
      </w:r>
      <w:r w:rsidR="00835F29" w:rsidRPr="00D05D80">
        <w:rPr>
          <w:rFonts w:ascii="Times New Roman" w:hAnsi="Times New Roman"/>
          <w:sz w:val="24"/>
          <w:szCs w:val="24"/>
          <w:lang w:val="fr-FR"/>
        </w:rPr>
        <w:tab/>
      </w:r>
      <w:r w:rsidR="00835F29" w:rsidRPr="00D05D80">
        <w:rPr>
          <w:rFonts w:ascii="Times New Roman" w:hAnsi="Times New Roman"/>
          <w:sz w:val="24"/>
          <w:szCs w:val="24"/>
          <w:lang w:val="fr-FR"/>
        </w:rPr>
        <w:tab/>
        <w:t xml:space="preserve"> </w:t>
      </w:r>
    </w:p>
    <w:p w:rsidR="009A66AA" w:rsidRDefault="00F3548F" w:rsidP="009A66AA">
      <w:pPr>
        <w:pStyle w:val="Title"/>
        <w:ind w:right="170"/>
        <w:jc w:val="left"/>
        <w:rPr>
          <w:rFonts w:ascii="Times New Roman" w:hAnsi="Times New Roman"/>
          <w:sz w:val="24"/>
          <w:szCs w:val="24"/>
        </w:rPr>
      </w:pPr>
      <w:r w:rsidRPr="00D05D80">
        <w:rPr>
          <w:rFonts w:ascii="Times New Roman" w:hAnsi="Times New Roman"/>
          <w:sz w:val="24"/>
          <w:szCs w:val="24"/>
          <w:lang w:val="fr-FR"/>
        </w:rPr>
        <w:t xml:space="preserve">         </w:t>
      </w:r>
    </w:p>
    <w:p w:rsidR="006C481E" w:rsidRPr="00D05D80" w:rsidRDefault="009A66AA" w:rsidP="009A66AA">
      <w:pPr>
        <w:pStyle w:val="Title"/>
        <w:ind w:right="170"/>
        <w:jc w:val="left"/>
        <w:rPr>
          <w:rFonts w:ascii="Times New Roman" w:hAnsi="Times New Roman"/>
          <w:sz w:val="24"/>
          <w:szCs w:val="24"/>
        </w:rPr>
      </w:pPr>
      <w:r>
        <w:rPr>
          <w:rFonts w:ascii="Times New Roman" w:hAnsi="Times New Roman"/>
          <w:b/>
          <w:sz w:val="24"/>
          <w:szCs w:val="24"/>
        </w:rPr>
        <w:t xml:space="preserve">  </w:t>
      </w:r>
      <w:r w:rsidR="00F3548F" w:rsidRPr="00D05D80">
        <w:rPr>
          <w:rFonts w:ascii="Times New Roman" w:hAnsi="Times New Roman"/>
          <w:b/>
          <w:sz w:val="24"/>
          <w:szCs w:val="24"/>
        </w:rPr>
        <w:t>1</w:t>
      </w:r>
      <w:r w:rsidR="003C4B78">
        <w:rPr>
          <w:rFonts w:ascii="Times New Roman" w:hAnsi="Times New Roman"/>
          <w:b/>
          <w:sz w:val="24"/>
          <w:szCs w:val="24"/>
        </w:rPr>
        <w:t>6</w:t>
      </w:r>
      <w:r w:rsidR="00623042" w:rsidRPr="00D05D80">
        <w:rPr>
          <w:rFonts w:ascii="Times New Roman" w:hAnsi="Times New Roman"/>
          <w:b/>
          <w:sz w:val="24"/>
          <w:szCs w:val="24"/>
        </w:rPr>
        <w:t>/</w:t>
      </w:r>
      <w:r>
        <w:rPr>
          <w:rFonts w:ascii="Times New Roman" w:hAnsi="Times New Roman"/>
          <w:b/>
          <w:sz w:val="24"/>
          <w:szCs w:val="24"/>
        </w:rPr>
        <w:t>15</w:t>
      </w:r>
      <w:r w:rsidR="00F3548F"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00527D13">
        <w:rPr>
          <w:rFonts w:ascii="Times New Roman" w:hAnsi="Times New Roman"/>
          <w:b/>
          <w:sz w:val="24"/>
          <w:szCs w:val="24"/>
        </w:rPr>
        <w:t xml:space="preserve">  </w:t>
      </w:r>
      <w:r w:rsidR="00F3548F"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A82AED" w:rsidRDefault="00527D13" w:rsidP="009F19E6">
      <w:pPr>
        <w:pStyle w:val="Title"/>
        <w:ind w:left="1290" w:right="170"/>
        <w:jc w:val="left"/>
        <w:rPr>
          <w:rFonts w:ascii="Times New Roman" w:hAnsi="Times New Roman"/>
          <w:bCs/>
          <w:sz w:val="24"/>
          <w:szCs w:val="24"/>
        </w:rPr>
      </w:pPr>
      <w:r>
        <w:rPr>
          <w:rFonts w:ascii="Times New Roman" w:hAnsi="Times New Roman"/>
          <w:bCs/>
          <w:sz w:val="24"/>
          <w:szCs w:val="24"/>
        </w:rPr>
        <w:t>Mi</w:t>
      </w:r>
      <w:r w:rsidR="006C481E" w:rsidRPr="00D05D80">
        <w:rPr>
          <w:rFonts w:ascii="Times New Roman" w:hAnsi="Times New Roman"/>
          <w:bCs/>
          <w:sz w:val="24"/>
          <w:szCs w:val="24"/>
        </w:rPr>
        <w:t xml:space="preserve">nutes of the meeting </w:t>
      </w:r>
      <w:r w:rsidR="009216B8" w:rsidRPr="00D05D80">
        <w:rPr>
          <w:rFonts w:ascii="Times New Roman" w:hAnsi="Times New Roman"/>
          <w:bCs/>
          <w:sz w:val="24"/>
          <w:szCs w:val="24"/>
        </w:rPr>
        <w:t xml:space="preserve">held </w:t>
      </w:r>
      <w:r w:rsidR="006C481E" w:rsidRPr="00D05D80">
        <w:rPr>
          <w:rFonts w:ascii="Times New Roman" w:hAnsi="Times New Roman"/>
          <w:bCs/>
          <w:sz w:val="24"/>
          <w:szCs w:val="24"/>
        </w:rPr>
        <w:t>o</w:t>
      </w:r>
      <w:r w:rsidR="00BF6AE5" w:rsidRPr="00D05D80">
        <w:rPr>
          <w:rFonts w:ascii="Times New Roman" w:hAnsi="Times New Roman"/>
          <w:bCs/>
          <w:sz w:val="24"/>
          <w:szCs w:val="24"/>
        </w:rPr>
        <w:t xml:space="preserve">n </w:t>
      </w:r>
      <w:r>
        <w:rPr>
          <w:rFonts w:ascii="Times New Roman" w:hAnsi="Times New Roman"/>
          <w:bCs/>
          <w:sz w:val="24"/>
          <w:szCs w:val="24"/>
        </w:rPr>
        <w:t>12</w:t>
      </w:r>
      <w:r w:rsidRPr="00527D13">
        <w:rPr>
          <w:rFonts w:ascii="Times New Roman" w:hAnsi="Times New Roman"/>
          <w:bCs/>
          <w:sz w:val="24"/>
          <w:szCs w:val="24"/>
          <w:vertAlign w:val="superscript"/>
        </w:rPr>
        <w:t>th</w:t>
      </w:r>
      <w:r>
        <w:rPr>
          <w:rFonts w:ascii="Times New Roman" w:hAnsi="Times New Roman"/>
          <w:bCs/>
          <w:sz w:val="24"/>
          <w:szCs w:val="24"/>
        </w:rPr>
        <w:t xml:space="preserve"> February 2016</w:t>
      </w:r>
      <w:r w:rsidR="00AE3480" w:rsidRPr="00D05D80">
        <w:rPr>
          <w:rFonts w:ascii="Times New Roman" w:hAnsi="Times New Roman"/>
          <w:bCs/>
          <w:sz w:val="24"/>
          <w:szCs w:val="24"/>
        </w:rPr>
        <w:t>,</w:t>
      </w:r>
      <w:r w:rsidR="006C481E"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006C481E" w:rsidRPr="00D05D80">
        <w:rPr>
          <w:rFonts w:ascii="Times New Roman" w:hAnsi="Times New Roman"/>
          <w:bCs/>
          <w:sz w:val="24"/>
          <w:szCs w:val="24"/>
        </w:rPr>
        <w:t xml:space="preserve"> and signed by </w:t>
      </w:r>
      <w:r w:rsidR="00AE3480" w:rsidRPr="00D05D80">
        <w:rPr>
          <w:rFonts w:ascii="Times New Roman" w:hAnsi="Times New Roman"/>
          <w:bCs/>
          <w:sz w:val="24"/>
          <w:szCs w:val="24"/>
        </w:rPr>
        <w:t>the Chai</w:t>
      </w:r>
      <w:r w:rsidR="009023EC">
        <w:rPr>
          <w:rFonts w:ascii="Times New Roman" w:hAnsi="Times New Roman"/>
          <w:bCs/>
          <w:sz w:val="24"/>
          <w:szCs w:val="24"/>
        </w:rPr>
        <w:t>r.</w:t>
      </w:r>
    </w:p>
    <w:p w:rsidR="009F19E6" w:rsidRPr="00D05D80" w:rsidRDefault="009023EC" w:rsidP="009F19E6">
      <w:pPr>
        <w:pStyle w:val="Title"/>
        <w:ind w:left="1290" w:right="170"/>
        <w:jc w:val="left"/>
        <w:rPr>
          <w:rFonts w:ascii="Times New Roman" w:hAnsi="Times New Roman"/>
          <w:bCs/>
          <w:sz w:val="24"/>
          <w:szCs w:val="24"/>
        </w:rPr>
      </w:pPr>
      <w:r>
        <w:rPr>
          <w:rFonts w:ascii="Times New Roman" w:hAnsi="Times New Roman"/>
          <w:bCs/>
          <w:sz w:val="24"/>
          <w:szCs w:val="24"/>
        </w:rPr>
        <w:t xml:space="preserve">  </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Cs/>
          <w:sz w:val="24"/>
          <w:szCs w:val="24"/>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3C4B78">
        <w:rPr>
          <w:rFonts w:ascii="Times New Roman" w:hAnsi="Times New Roman"/>
          <w:b/>
          <w:bCs/>
          <w:sz w:val="24"/>
          <w:szCs w:val="24"/>
        </w:rPr>
        <w:t>6</w:t>
      </w:r>
      <w:r w:rsidRPr="00D05D80">
        <w:rPr>
          <w:rFonts w:ascii="Times New Roman" w:hAnsi="Times New Roman"/>
          <w:b/>
          <w:bCs/>
          <w:sz w:val="24"/>
          <w:szCs w:val="24"/>
        </w:rPr>
        <w:t>/</w:t>
      </w:r>
      <w:r w:rsidR="00527D13">
        <w:rPr>
          <w:rFonts w:ascii="Times New Roman" w:hAnsi="Times New Roman"/>
          <w:b/>
          <w:bCs/>
          <w:sz w:val="24"/>
          <w:szCs w:val="24"/>
        </w:rPr>
        <w:t>16</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ARISING</w:t>
      </w:r>
      <w:r w:rsidR="00527D13">
        <w:rPr>
          <w:rFonts w:ascii="Times New Roman" w:hAnsi="Times New Roman"/>
          <w:bCs/>
          <w:sz w:val="24"/>
          <w:szCs w:val="24"/>
        </w:rPr>
        <w:t xml:space="preserve"> – there were no matters arising.</w:t>
      </w:r>
    </w:p>
    <w:p w:rsidR="00A82AED" w:rsidRPr="00527D13" w:rsidRDefault="00A82AED" w:rsidP="0013100B">
      <w:pPr>
        <w:pStyle w:val="Title"/>
        <w:ind w:right="170"/>
        <w:jc w:val="left"/>
        <w:rPr>
          <w:rFonts w:ascii="Times New Roman" w:hAnsi="Times New Roman"/>
          <w:bCs/>
          <w:sz w:val="24"/>
          <w:szCs w:val="24"/>
        </w:rPr>
      </w:pP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527D13" w:rsidRDefault="0013100B" w:rsidP="0013100B">
      <w:pPr>
        <w:pStyle w:val="Title"/>
        <w:ind w:left="1290" w:right="170" w:hanging="1148"/>
        <w:jc w:val="left"/>
        <w:rPr>
          <w:rFonts w:ascii="Times New Roman" w:hAnsi="Times New Roman"/>
          <w:bCs/>
          <w:sz w:val="24"/>
          <w:szCs w:val="24"/>
        </w:rPr>
      </w:pPr>
      <w:r w:rsidRPr="00D05D80">
        <w:rPr>
          <w:rFonts w:ascii="Times New Roman" w:hAnsi="Times New Roman"/>
          <w:b/>
          <w:bCs/>
          <w:sz w:val="24"/>
          <w:szCs w:val="24"/>
        </w:rPr>
        <w:t>1</w:t>
      </w:r>
      <w:r w:rsidR="00013889">
        <w:rPr>
          <w:rFonts w:ascii="Times New Roman" w:hAnsi="Times New Roman"/>
          <w:b/>
          <w:bCs/>
          <w:sz w:val="24"/>
          <w:szCs w:val="24"/>
        </w:rPr>
        <w:t>6</w:t>
      </w:r>
      <w:r w:rsidR="00527D13">
        <w:rPr>
          <w:rFonts w:ascii="Times New Roman" w:hAnsi="Times New Roman"/>
          <w:b/>
          <w:bCs/>
          <w:sz w:val="24"/>
          <w:szCs w:val="24"/>
        </w:rPr>
        <w:t>/17</w:t>
      </w:r>
      <w:r w:rsidR="00013889">
        <w:rPr>
          <w:rFonts w:ascii="Times New Roman" w:hAnsi="Times New Roman"/>
          <w:b/>
          <w:bCs/>
          <w:sz w:val="24"/>
          <w:szCs w:val="24"/>
        </w:rPr>
        <w:t xml:space="preserve">   </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527D13" w:rsidRDefault="00527D13" w:rsidP="0013100B">
      <w:pPr>
        <w:pStyle w:val="Title"/>
        <w:ind w:left="1290" w:right="170" w:hanging="1148"/>
        <w:jc w:val="left"/>
        <w:rPr>
          <w:rFonts w:ascii="Times New Roman" w:hAnsi="Times New Roman"/>
          <w:bCs/>
          <w:sz w:val="24"/>
          <w:szCs w:val="24"/>
        </w:rPr>
      </w:pPr>
    </w:p>
    <w:p w:rsidR="00527D13" w:rsidRDefault="00527D13" w:rsidP="00527D13">
      <w:pPr>
        <w:pStyle w:val="Title"/>
        <w:numPr>
          <w:ilvl w:val="0"/>
          <w:numId w:val="8"/>
        </w:numPr>
        <w:ind w:right="170"/>
        <w:jc w:val="left"/>
        <w:rPr>
          <w:rFonts w:ascii="Times New Roman" w:hAnsi="Times New Roman"/>
          <w:bCs/>
          <w:sz w:val="24"/>
          <w:szCs w:val="24"/>
        </w:rPr>
      </w:pPr>
      <w:r>
        <w:rPr>
          <w:rFonts w:ascii="Times New Roman" w:hAnsi="Times New Roman"/>
          <w:bCs/>
          <w:sz w:val="24"/>
          <w:szCs w:val="24"/>
        </w:rPr>
        <w:t xml:space="preserve"> Letter from Tina resigning from OPRA because of family circumstances.  She said she hoped that in time sh</w:t>
      </w:r>
      <w:r w:rsidR="00110FF4">
        <w:rPr>
          <w:rFonts w:ascii="Times New Roman" w:hAnsi="Times New Roman"/>
          <w:bCs/>
          <w:sz w:val="24"/>
          <w:szCs w:val="24"/>
        </w:rPr>
        <w:t>e would be able</w:t>
      </w:r>
      <w:r>
        <w:rPr>
          <w:rFonts w:ascii="Times New Roman" w:hAnsi="Times New Roman"/>
          <w:bCs/>
          <w:sz w:val="24"/>
          <w:szCs w:val="24"/>
        </w:rPr>
        <w:t xml:space="preserve"> to </w:t>
      </w:r>
      <w:r w:rsidR="00110FF4">
        <w:rPr>
          <w:rFonts w:ascii="Times New Roman" w:hAnsi="Times New Roman"/>
          <w:bCs/>
          <w:sz w:val="24"/>
          <w:szCs w:val="24"/>
        </w:rPr>
        <w:t>re</w:t>
      </w:r>
      <w:r>
        <w:rPr>
          <w:rFonts w:ascii="Times New Roman" w:hAnsi="Times New Roman"/>
          <w:bCs/>
          <w:sz w:val="24"/>
          <w:szCs w:val="24"/>
        </w:rPr>
        <w:t>join the committee when circumstances allow.  It was agreed that Ann would reply and thank her for her commitment to OPRA in the past and we look forward to her return.  It was also agreed to take some flowers to her and Mary agreed to do this the next day.</w:t>
      </w:r>
    </w:p>
    <w:p w:rsidR="005920B0" w:rsidRDefault="00527D13" w:rsidP="00527D13">
      <w:pPr>
        <w:pStyle w:val="Title"/>
        <w:numPr>
          <w:ilvl w:val="0"/>
          <w:numId w:val="8"/>
        </w:numPr>
        <w:ind w:right="170"/>
        <w:jc w:val="left"/>
        <w:rPr>
          <w:rFonts w:ascii="Times New Roman" w:hAnsi="Times New Roman"/>
          <w:bCs/>
          <w:sz w:val="24"/>
          <w:szCs w:val="24"/>
        </w:rPr>
      </w:pPr>
      <w:r>
        <w:rPr>
          <w:rFonts w:ascii="Times New Roman" w:hAnsi="Times New Roman"/>
          <w:bCs/>
          <w:sz w:val="24"/>
          <w:szCs w:val="24"/>
        </w:rPr>
        <w:t>Letter from Royal Mint re Queen</w:t>
      </w:r>
      <w:r w:rsidR="005920B0">
        <w:rPr>
          <w:rFonts w:ascii="Times New Roman" w:hAnsi="Times New Roman"/>
          <w:bCs/>
          <w:sz w:val="24"/>
          <w:szCs w:val="24"/>
        </w:rPr>
        <w:t>’s 90</w:t>
      </w:r>
      <w:r w:rsidR="005920B0" w:rsidRPr="005920B0">
        <w:rPr>
          <w:rFonts w:ascii="Times New Roman" w:hAnsi="Times New Roman"/>
          <w:bCs/>
          <w:sz w:val="24"/>
          <w:szCs w:val="24"/>
          <w:vertAlign w:val="superscript"/>
        </w:rPr>
        <w:t>th</w:t>
      </w:r>
      <w:r w:rsidR="005920B0">
        <w:rPr>
          <w:rFonts w:ascii="Times New Roman" w:hAnsi="Times New Roman"/>
          <w:bCs/>
          <w:sz w:val="24"/>
          <w:szCs w:val="24"/>
        </w:rPr>
        <w:t xml:space="preserve"> birthday celebrations and informing us that a commemorative medal was available to buy.  It was agreed that no action be taken.</w:t>
      </w:r>
    </w:p>
    <w:p w:rsidR="005920B0" w:rsidRDefault="005920B0" w:rsidP="005920B0">
      <w:pPr>
        <w:pStyle w:val="Title"/>
        <w:ind w:right="170"/>
        <w:jc w:val="left"/>
        <w:rPr>
          <w:rFonts w:ascii="Times New Roman" w:hAnsi="Times New Roman"/>
          <w:bCs/>
          <w:sz w:val="24"/>
          <w:szCs w:val="24"/>
        </w:rPr>
      </w:pPr>
    </w:p>
    <w:p w:rsidR="00527D13" w:rsidRDefault="005920B0" w:rsidP="005920B0">
      <w:pPr>
        <w:pStyle w:val="Title"/>
        <w:ind w:left="284" w:right="170"/>
        <w:jc w:val="left"/>
        <w:rPr>
          <w:rFonts w:ascii="Times New Roman" w:hAnsi="Times New Roman"/>
          <w:bCs/>
          <w:sz w:val="24"/>
          <w:szCs w:val="24"/>
        </w:rPr>
      </w:pPr>
      <w:r>
        <w:rPr>
          <w:rFonts w:ascii="Times New Roman" w:hAnsi="Times New Roman"/>
          <w:b/>
          <w:bCs/>
          <w:sz w:val="24"/>
          <w:szCs w:val="24"/>
        </w:rPr>
        <w:t>16/18</w:t>
      </w:r>
      <w:r>
        <w:rPr>
          <w:rFonts w:ascii="Times New Roman" w:hAnsi="Times New Roman"/>
          <w:bCs/>
          <w:sz w:val="24"/>
          <w:szCs w:val="24"/>
        </w:rPr>
        <w:t xml:space="preserve">      </w:t>
      </w:r>
      <w:bookmarkStart w:id="0" w:name="_GoBack"/>
      <w:bookmarkEnd w:id="0"/>
      <w:r w:rsidR="00DD4BA7">
        <w:rPr>
          <w:rFonts w:ascii="Times New Roman" w:hAnsi="Times New Roman"/>
          <w:b/>
          <w:bCs/>
          <w:sz w:val="24"/>
          <w:szCs w:val="24"/>
          <w:u w:val="single"/>
        </w:rPr>
        <w:t>EASTER REPORT</w:t>
      </w:r>
    </w:p>
    <w:p w:rsidR="005920B0" w:rsidRDefault="005920B0" w:rsidP="005920B0">
      <w:pPr>
        <w:pStyle w:val="Title"/>
        <w:ind w:left="284" w:right="170"/>
        <w:jc w:val="left"/>
        <w:rPr>
          <w:rFonts w:ascii="Times New Roman" w:hAnsi="Times New Roman"/>
          <w:bCs/>
          <w:sz w:val="24"/>
          <w:szCs w:val="24"/>
        </w:rPr>
      </w:pPr>
    </w:p>
    <w:p w:rsidR="008A22FC" w:rsidRDefault="005920B0" w:rsidP="005920B0">
      <w:pPr>
        <w:pStyle w:val="Title"/>
        <w:tabs>
          <w:tab w:val="left" w:pos="9781"/>
        </w:tabs>
        <w:ind w:left="1199" w:right="395"/>
        <w:jc w:val="left"/>
        <w:rPr>
          <w:rFonts w:ascii="Times New Roman" w:hAnsi="Times New Roman"/>
          <w:bCs/>
          <w:sz w:val="24"/>
          <w:szCs w:val="24"/>
        </w:rPr>
      </w:pPr>
      <w:r>
        <w:rPr>
          <w:rFonts w:ascii="Times New Roman" w:hAnsi="Times New Roman"/>
          <w:bCs/>
          <w:sz w:val="24"/>
          <w:szCs w:val="24"/>
        </w:rPr>
        <w:t>This year there was an excellent turn out for the Easter Egg Hunt – a total of 81 youngsters</w:t>
      </w:r>
      <w:r w:rsidR="008A22FC">
        <w:rPr>
          <w:rFonts w:ascii="Times New Roman" w:hAnsi="Times New Roman"/>
          <w:bCs/>
          <w:sz w:val="24"/>
          <w:szCs w:val="24"/>
        </w:rPr>
        <w:t xml:space="preserve"> </w:t>
      </w:r>
      <w:r w:rsidR="00A82AED">
        <w:rPr>
          <w:rFonts w:ascii="Times New Roman" w:hAnsi="Times New Roman"/>
          <w:bCs/>
          <w:sz w:val="24"/>
          <w:szCs w:val="24"/>
        </w:rPr>
        <w:t>arrived</w:t>
      </w:r>
      <w:r>
        <w:rPr>
          <w:rFonts w:ascii="Times New Roman" w:hAnsi="Times New Roman"/>
          <w:bCs/>
          <w:sz w:val="24"/>
          <w:szCs w:val="24"/>
        </w:rPr>
        <w:t xml:space="preserve"> which led to a quick dash to find more eggs as OPRA had only 70!  A solution was found.  The raffle raised £46.00.  It was agreed that next year we would </w:t>
      </w:r>
      <w:r w:rsidR="00DA1A48">
        <w:rPr>
          <w:rFonts w:ascii="Times New Roman" w:hAnsi="Times New Roman"/>
          <w:bCs/>
          <w:sz w:val="24"/>
          <w:szCs w:val="24"/>
        </w:rPr>
        <w:t xml:space="preserve">order the same number but </w:t>
      </w:r>
      <w:r>
        <w:rPr>
          <w:rFonts w:ascii="Times New Roman" w:hAnsi="Times New Roman"/>
          <w:bCs/>
          <w:sz w:val="24"/>
          <w:szCs w:val="24"/>
        </w:rPr>
        <w:t xml:space="preserve">check the weather forecast a few days prior to Good Friday and </w:t>
      </w:r>
      <w:r w:rsidR="00DA1A48">
        <w:rPr>
          <w:rFonts w:ascii="Times New Roman" w:hAnsi="Times New Roman"/>
          <w:bCs/>
          <w:sz w:val="24"/>
          <w:szCs w:val="24"/>
        </w:rPr>
        <w:t>reassess the</w:t>
      </w:r>
      <w:r>
        <w:rPr>
          <w:rFonts w:ascii="Times New Roman" w:hAnsi="Times New Roman"/>
          <w:bCs/>
          <w:sz w:val="24"/>
          <w:szCs w:val="24"/>
        </w:rPr>
        <w:t xml:space="preserve"> number of eggs we will need.</w:t>
      </w:r>
      <w:r w:rsidR="008A22FC">
        <w:rPr>
          <w:rFonts w:ascii="Times New Roman" w:hAnsi="Times New Roman"/>
          <w:bCs/>
          <w:sz w:val="24"/>
          <w:szCs w:val="24"/>
        </w:rPr>
        <w:t xml:space="preserve">  Our thanks to Bev for setting the questions which everyone agreed were excellent.</w:t>
      </w:r>
    </w:p>
    <w:p w:rsidR="008A22FC" w:rsidRDefault="008A22FC" w:rsidP="005920B0">
      <w:pPr>
        <w:pStyle w:val="Title"/>
        <w:tabs>
          <w:tab w:val="left" w:pos="9781"/>
        </w:tabs>
        <w:ind w:left="1199" w:right="395"/>
        <w:jc w:val="left"/>
        <w:rPr>
          <w:rFonts w:ascii="Times New Roman" w:hAnsi="Times New Roman"/>
          <w:bCs/>
          <w:sz w:val="24"/>
          <w:szCs w:val="24"/>
        </w:rPr>
      </w:pPr>
    </w:p>
    <w:p w:rsidR="00527D13" w:rsidRPr="00A82AED" w:rsidRDefault="008A22FC" w:rsidP="00A82AED">
      <w:pPr>
        <w:pStyle w:val="Title"/>
        <w:tabs>
          <w:tab w:val="left" w:pos="9781"/>
        </w:tabs>
        <w:ind w:left="1199" w:right="395"/>
        <w:jc w:val="left"/>
        <w:rPr>
          <w:rFonts w:ascii="Times New Roman" w:hAnsi="Times New Roman"/>
          <w:bCs/>
          <w:sz w:val="24"/>
          <w:szCs w:val="24"/>
        </w:rPr>
      </w:pPr>
      <w:r>
        <w:rPr>
          <w:rFonts w:ascii="Times New Roman" w:hAnsi="Times New Roman"/>
          <w:bCs/>
          <w:sz w:val="24"/>
          <w:szCs w:val="24"/>
        </w:rPr>
        <w:t>The Quiz was not a great success this year with a very low turn</w:t>
      </w:r>
      <w:r w:rsidR="00A82AED">
        <w:rPr>
          <w:rFonts w:ascii="Times New Roman" w:hAnsi="Times New Roman"/>
          <w:bCs/>
          <w:sz w:val="24"/>
          <w:szCs w:val="24"/>
        </w:rPr>
        <w:t>-</w:t>
      </w:r>
      <w:r>
        <w:rPr>
          <w:rFonts w:ascii="Times New Roman" w:hAnsi="Times New Roman"/>
          <w:bCs/>
          <w:sz w:val="24"/>
          <w:szCs w:val="24"/>
        </w:rPr>
        <w:t xml:space="preserve"> out.  Our thanks to Shaun and Mary for setting the questions</w:t>
      </w:r>
      <w:r w:rsidR="00DA1A48">
        <w:rPr>
          <w:rFonts w:ascii="Times New Roman" w:hAnsi="Times New Roman"/>
          <w:bCs/>
          <w:sz w:val="24"/>
          <w:szCs w:val="24"/>
        </w:rPr>
        <w:t xml:space="preserve"> and officiating.</w:t>
      </w:r>
      <w:r w:rsidR="00527D13">
        <w:rPr>
          <w:rFonts w:ascii="Times New Roman" w:hAnsi="Times New Roman"/>
          <w:b/>
          <w:bCs/>
          <w:sz w:val="24"/>
          <w:szCs w:val="24"/>
          <w:u w:val="single"/>
        </w:rPr>
        <w:t xml:space="preserve">          </w:t>
      </w:r>
      <w:r w:rsidR="00527D13">
        <w:rPr>
          <w:rFonts w:ascii="Times New Roman" w:hAnsi="Times New Roman"/>
          <w:bCs/>
          <w:sz w:val="24"/>
          <w:szCs w:val="24"/>
        </w:rPr>
        <w:t xml:space="preserve"> </w:t>
      </w:r>
      <w:r w:rsidR="00527D13">
        <w:rPr>
          <w:rFonts w:ascii="Times New Roman" w:hAnsi="Times New Roman"/>
          <w:b/>
          <w:bCs/>
          <w:sz w:val="24"/>
          <w:szCs w:val="24"/>
          <w:u w:val="single"/>
        </w:rPr>
        <w:t xml:space="preserve"> </w:t>
      </w:r>
    </w:p>
    <w:p w:rsidR="00527D13" w:rsidRDefault="00527D13" w:rsidP="0013100B">
      <w:pPr>
        <w:pStyle w:val="Title"/>
        <w:ind w:left="1290" w:right="170" w:hanging="1148"/>
        <w:jc w:val="left"/>
        <w:rPr>
          <w:rFonts w:ascii="Times New Roman" w:hAnsi="Times New Roman"/>
          <w:b/>
          <w:bCs/>
          <w:sz w:val="24"/>
          <w:szCs w:val="24"/>
          <w:u w:val="single"/>
        </w:rPr>
      </w:pPr>
    </w:p>
    <w:p w:rsidR="00C73C6A" w:rsidRPr="00E70627" w:rsidRDefault="00527D13" w:rsidP="00E70627">
      <w:pPr>
        <w:pStyle w:val="Title"/>
        <w:ind w:left="1290" w:right="170" w:hanging="1148"/>
        <w:jc w:val="left"/>
        <w:rPr>
          <w:rFonts w:ascii="Times New Roman" w:hAnsi="Times New Roman"/>
          <w:b/>
          <w:bCs/>
          <w:sz w:val="24"/>
          <w:szCs w:val="24"/>
          <w:u w:val="single"/>
        </w:rPr>
      </w:pPr>
      <w:r>
        <w:rPr>
          <w:rFonts w:ascii="Times New Roman" w:hAnsi="Times New Roman"/>
          <w:bCs/>
          <w:sz w:val="24"/>
          <w:szCs w:val="24"/>
        </w:rPr>
        <w:lastRenderedPageBreak/>
        <w:tab/>
      </w:r>
      <w:r w:rsidR="007302F7" w:rsidRPr="00D05D80">
        <w:rPr>
          <w:rFonts w:ascii="Times New Roman" w:hAnsi="Times New Roman"/>
          <w:b/>
          <w:sz w:val="24"/>
          <w:szCs w:val="24"/>
        </w:rPr>
        <w:t xml:space="preserve"> </w:t>
      </w:r>
    </w:p>
    <w:p w:rsidR="005D0F38" w:rsidRDefault="005D0F38" w:rsidP="008D6A0C">
      <w:pPr>
        <w:pStyle w:val="Title"/>
        <w:tabs>
          <w:tab w:val="left" w:pos="1276"/>
        </w:tabs>
        <w:ind w:right="170"/>
        <w:jc w:val="both"/>
        <w:rPr>
          <w:rFonts w:ascii="Times New Roman" w:hAnsi="Times New Roman"/>
          <w:b/>
          <w:sz w:val="24"/>
          <w:szCs w:val="24"/>
          <w:u w:val="single"/>
        </w:rPr>
      </w:pPr>
    </w:p>
    <w:p w:rsidR="00A82B1C" w:rsidRDefault="008A22FC" w:rsidP="008D6A0C">
      <w:pPr>
        <w:pStyle w:val="Title"/>
        <w:tabs>
          <w:tab w:val="left" w:pos="1276"/>
        </w:tabs>
        <w:ind w:right="170"/>
        <w:jc w:val="both"/>
        <w:rPr>
          <w:rFonts w:ascii="Times New Roman" w:hAnsi="Times New Roman"/>
          <w:b/>
          <w:sz w:val="24"/>
          <w:szCs w:val="24"/>
          <w:u w:val="single"/>
        </w:rPr>
      </w:pPr>
      <w:r>
        <w:rPr>
          <w:rFonts w:ascii="Times New Roman" w:hAnsi="Times New Roman"/>
          <w:b/>
          <w:sz w:val="24"/>
          <w:szCs w:val="24"/>
        </w:rPr>
        <w:t xml:space="preserve">  </w:t>
      </w:r>
      <w:r w:rsidR="00A82B1C">
        <w:rPr>
          <w:rFonts w:ascii="Times New Roman" w:hAnsi="Times New Roman"/>
          <w:b/>
          <w:sz w:val="24"/>
          <w:szCs w:val="24"/>
        </w:rPr>
        <w:t xml:space="preserve"> </w:t>
      </w:r>
      <w:r w:rsidR="0007427C" w:rsidRPr="00D05D80">
        <w:rPr>
          <w:rFonts w:ascii="Times New Roman" w:hAnsi="Times New Roman"/>
          <w:b/>
          <w:sz w:val="24"/>
          <w:szCs w:val="24"/>
        </w:rPr>
        <w:t>1</w:t>
      </w:r>
      <w:r w:rsidR="00411F2D">
        <w:rPr>
          <w:rFonts w:ascii="Times New Roman" w:hAnsi="Times New Roman"/>
          <w:b/>
          <w:sz w:val="24"/>
          <w:szCs w:val="24"/>
        </w:rPr>
        <w:t>6/</w:t>
      </w:r>
      <w:r>
        <w:rPr>
          <w:rFonts w:ascii="Times New Roman" w:hAnsi="Times New Roman"/>
          <w:b/>
          <w:sz w:val="24"/>
          <w:szCs w:val="24"/>
        </w:rPr>
        <w:t>19</w:t>
      </w:r>
      <w:r w:rsidR="00A82B1C">
        <w:rPr>
          <w:rFonts w:ascii="Times New Roman" w:hAnsi="Times New Roman"/>
          <w:b/>
          <w:sz w:val="24"/>
          <w:szCs w:val="24"/>
        </w:rPr>
        <w:t xml:space="preserve">       </w:t>
      </w:r>
      <w:r w:rsidR="003E3BCD">
        <w:rPr>
          <w:rFonts w:ascii="Times New Roman" w:hAnsi="Times New Roman"/>
          <w:b/>
          <w:sz w:val="24"/>
          <w:szCs w:val="24"/>
        </w:rPr>
        <w:t xml:space="preserve">  </w:t>
      </w:r>
      <w:r>
        <w:rPr>
          <w:rFonts w:ascii="Times New Roman" w:hAnsi="Times New Roman"/>
          <w:b/>
          <w:sz w:val="24"/>
          <w:szCs w:val="24"/>
          <w:u w:val="single"/>
        </w:rPr>
        <w:t>FETE</w:t>
      </w:r>
    </w:p>
    <w:p w:rsidR="008A22FC" w:rsidRDefault="008A22FC" w:rsidP="008D6A0C">
      <w:pPr>
        <w:pStyle w:val="Title"/>
        <w:tabs>
          <w:tab w:val="left" w:pos="1276"/>
        </w:tabs>
        <w:ind w:right="170"/>
        <w:jc w:val="both"/>
        <w:rPr>
          <w:rFonts w:ascii="Times New Roman" w:hAnsi="Times New Roman"/>
          <w:b/>
          <w:sz w:val="24"/>
          <w:szCs w:val="24"/>
          <w:u w:val="single"/>
        </w:rPr>
      </w:pPr>
    </w:p>
    <w:p w:rsidR="006B755B" w:rsidRDefault="008A22FC" w:rsidP="008E0919">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A long discussion took place about the forthcoming Fete. </w:t>
      </w:r>
      <w:r w:rsidR="008E0919">
        <w:rPr>
          <w:rFonts w:ascii="Times New Roman" w:hAnsi="Times New Roman"/>
          <w:sz w:val="24"/>
          <w:szCs w:val="24"/>
        </w:rPr>
        <w:t>Because of</w:t>
      </w:r>
      <w:r>
        <w:rPr>
          <w:rFonts w:ascii="Times New Roman" w:hAnsi="Times New Roman"/>
          <w:sz w:val="24"/>
          <w:szCs w:val="24"/>
        </w:rPr>
        <w:t xml:space="preserve"> </w:t>
      </w:r>
      <w:r w:rsidR="008E0919">
        <w:rPr>
          <w:rFonts w:ascii="Times New Roman" w:hAnsi="Times New Roman"/>
          <w:sz w:val="24"/>
          <w:szCs w:val="24"/>
        </w:rPr>
        <w:t>o</w:t>
      </w:r>
      <w:r>
        <w:rPr>
          <w:rFonts w:ascii="Times New Roman" w:hAnsi="Times New Roman"/>
          <w:sz w:val="24"/>
          <w:szCs w:val="24"/>
        </w:rPr>
        <w:t xml:space="preserve">ur </w:t>
      </w:r>
      <w:r w:rsidR="00DA1A48">
        <w:rPr>
          <w:rFonts w:ascii="Times New Roman" w:hAnsi="Times New Roman"/>
          <w:sz w:val="24"/>
          <w:szCs w:val="24"/>
        </w:rPr>
        <w:t>reduced</w:t>
      </w:r>
      <w:r>
        <w:rPr>
          <w:rFonts w:ascii="Times New Roman" w:hAnsi="Times New Roman"/>
          <w:sz w:val="24"/>
          <w:szCs w:val="24"/>
        </w:rPr>
        <w:t xml:space="preserve">           </w:t>
      </w:r>
      <w:r w:rsidR="00DA1A48">
        <w:rPr>
          <w:rFonts w:ascii="Times New Roman" w:hAnsi="Times New Roman"/>
          <w:sz w:val="24"/>
          <w:szCs w:val="24"/>
        </w:rPr>
        <w:t>Committee membership and our inability to find someone to ta</w:t>
      </w:r>
      <w:r w:rsidR="009B1E17">
        <w:rPr>
          <w:rFonts w:ascii="Times New Roman" w:hAnsi="Times New Roman"/>
          <w:sz w:val="24"/>
          <w:szCs w:val="24"/>
        </w:rPr>
        <w:t>k</w:t>
      </w:r>
      <w:r w:rsidR="00DA1A48">
        <w:rPr>
          <w:rFonts w:ascii="Times New Roman" w:hAnsi="Times New Roman"/>
          <w:sz w:val="24"/>
          <w:szCs w:val="24"/>
        </w:rPr>
        <w:t xml:space="preserve">e over the organising and coordinating role the committee </w:t>
      </w:r>
      <w:r>
        <w:rPr>
          <w:rFonts w:ascii="Times New Roman" w:hAnsi="Times New Roman"/>
          <w:sz w:val="24"/>
          <w:szCs w:val="24"/>
        </w:rPr>
        <w:t xml:space="preserve">agreed it might be better </w:t>
      </w:r>
      <w:r w:rsidR="00DA1A48">
        <w:rPr>
          <w:rFonts w:ascii="Times New Roman" w:hAnsi="Times New Roman"/>
          <w:sz w:val="24"/>
          <w:szCs w:val="24"/>
        </w:rPr>
        <w:t>to</w:t>
      </w:r>
      <w:r w:rsidR="006B755B">
        <w:rPr>
          <w:rFonts w:ascii="Times New Roman" w:hAnsi="Times New Roman"/>
          <w:sz w:val="24"/>
          <w:szCs w:val="24"/>
        </w:rPr>
        <w:t xml:space="preserve"> postpone </w:t>
      </w:r>
      <w:r w:rsidR="00DA1A48">
        <w:rPr>
          <w:rFonts w:ascii="Times New Roman" w:hAnsi="Times New Roman"/>
          <w:sz w:val="24"/>
          <w:szCs w:val="24"/>
        </w:rPr>
        <w:t>the event until next  year.  A</w:t>
      </w:r>
      <w:r w:rsidR="006B755B">
        <w:rPr>
          <w:rFonts w:ascii="Times New Roman" w:hAnsi="Times New Roman"/>
          <w:sz w:val="24"/>
          <w:szCs w:val="24"/>
        </w:rPr>
        <w:t xml:space="preserve"> Fete Committee meeting</w:t>
      </w:r>
      <w:r w:rsidR="00DA1A48">
        <w:rPr>
          <w:rFonts w:ascii="Times New Roman" w:hAnsi="Times New Roman"/>
          <w:sz w:val="24"/>
          <w:szCs w:val="24"/>
        </w:rPr>
        <w:t xml:space="preserve"> has been arranged for</w:t>
      </w:r>
      <w:r w:rsidR="006B755B">
        <w:rPr>
          <w:rFonts w:ascii="Times New Roman" w:hAnsi="Times New Roman"/>
          <w:sz w:val="24"/>
          <w:szCs w:val="24"/>
        </w:rPr>
        <w:t xml:space="preserve"> 20</w:t>
      </w:r>
      <w:r w:rsidR="006B755B" w:rsidRPr="006B755B">
        <w:rPr>
          <w:rFonts w:ascii="Times New Roman" w:hAnsi="Times New Roman"/>
          <w:sz w:val="24"/>
          <w:szCs w:val="24"/>
          <w:vertAlign w:val="superscript"/>
        </w:rPr>
        <w:t>th</w:t>
      </w:r>
      <w:r w:rsidR="006B755B">
        <w:rPr>
          <w:rFonts w:ascii="Times New Roman" w:hAnsi="Times New Roman"/>
          <w:sz w:val="24"/>
          <w:szCs w:val="24"/>
        </w:rPr>
        <w:t xml:space="preserve"> April and </w:t>
      </w:r>
      <w:r w:rsidR="00DA1A48">
        <w:rPr>
          <w:rFonts w:ascii="Times New Roman" w:hAnsi="Times New Roman"/>
          <w:sz w:val="24"/>
          <w:szCs w:val="24"/>
        </w:rPr>
        <w:t>OPRA’s position will be explained</w:t>
      </w:r>
      <w:r w:rsidR="006B755B">
        <w:rPr>
          <w:rFonts w:ascii="Times New Roman" w:hAnsi="Times New Roman"/>
          <w:sz w:val="24"/>
          <w:szCs w:val="24"/>
        </w:rPr>
        <w:t>.</w:t>
      </w:r>
      <w:r w:rsidR="00DA1A48">
        <w:rPr>
          <w:rFonts w:ascii="Times New Roman" w:hAnsi="Times New Roman"/>
          <w:sz w:val="24"/>
          <w:szCs w:val="24"/>
        </w:rPr>
        <w:t xml:space="preserve">  </w:t>
      </w:r>
      <w:r w:rsidR="006B755B">
        <w:rPr>
          <w:rFonts w:ascii="Times New Roman" w:hAnsi="Times New Roman"/>
          <w:sz w:val="24"/>
          <w:szCs w:val="24"/>
        </w:rPr>
        <w:t>Amber Austin</w:t>
      </w:r>
      <w:r w:rsidR="00DA1A48">
        <w:rPr>
          <w:rFonts w:ascii="Times New Roman" w:hAnsi="Times New Roman"/>
          <w:sz w:val="24"/>
          <w:szCs w:val="24"/>
        </w:rPr>
        <w:t xml:space="preserve"> was thanked for her work </w:t>
      </w:r>
      <w:r w:rsidR="006B755B">
        <w:rPr>
          <w:rFonts w:ascii="Times New Roman" w:hAnsi="Times New Roman"/>
          <w:sz w:val="24"/>
          <w:szCs w:val="24"/>
        </w:rPr>
        <w:t>in collating a list of sponsors and</w:t>
      </w:r>
      <w:r w:rsidR="00523060">
        <w:rPr>
          <w:rFonts w:ascii="Times New Roman" w:hAnsi="Times New Roman"/>
          <w:sz w:val="24"/>
          <w:szCs w:val="24"/>
        </w:rPr>
        <w:t xml:space="preserve"> preparing letters. It was</w:t>
      </w:r>
      <w:r w:rsidR="006B755B">
        <w:rPr>
          <w:rFonts w:ascii="Times New Roman" w:hAnsi="Times New Roman"/>
          <w:sz w:val="24"/>
          <w:szCs w:val="24"/>
        </w:rPr>
        <w:t xml:space="preserve"> agreed no </w:t>
      </w:r>
      <w:r w:rsidR="00523060">
        <w:rPr>
          <w:rFonts w:ascii="Times New Roman" w:hAnsi="Times New Roman"/>
          <w:sz w:val="24"/>
          <w:szCs w:val="24"/>
        </w:rPr>
        <w:t xml:space="preserve">further action will be taken at </w:t>
      </w:r>
      <w:r w:rsidR="006B755B">
        <w:rPr>
          <w:rFonts w:ascii="Times New Roman" w:hAnsi="Times New Roman"/>
          <w:sz w:val="24"/>
          <w:szCs w:val="24"/>
        </w:rPr>
        <w:t xml:space="preserve">this time.  Barry also reported that </w:t>
      </w:r>
      <w:r w:rsidR="008E0919">
        <w:rPr>
          <w:rFonts w:ascii="Times New Roman" w:hAnsi="Times New Roman"/>
          <w:sz w:val="24"/>
          <w:szCs w:val="24"/>
        </w:rPr>
        <w:t xml:space="preserve">he </w:t>
      </w:r>
      <w:r w:rsidR="00523060">
        <w:rPr>
          <w:rFonts w:ascii="Times New Roman" w:hAnsi="Times New Roman"/>
          <w:sz w:val="24"/>
          <w:szCs w:val="24"/>
        </w:rPr>
        <w:t>had submitted an</w:t>
      </w:r>
      <w:r w:rsidR="006B755B">
        <w:rPr>
          <w:rFonts w:ascii="Times New Roman" w:hAnsi="Times New Roman"/>
          <w:sz w:val="24"/>
          <w:szCs w:val="24"/>
        </w:rPr>
        <w:t xml:space="preserve"> application for the road closure on 2</w:t>
      </w:r>
      <w:r w:rsidR="006B755B" w:rsidRPr="006B755B">
        <w:rPr>
          <w:rFonts w:ascii="Times New Roman" w:hAnsi="Times New Roman"/>
          <w:sz w:val="24"/>
          <w:szCs w:val="24"/>
          <w:vertAlign w:val="superscript"/>
        </w:rPr>
        <w:t>nd</w:t>
      </w:r>
      <w:r w:rsidR="006B755B">
        <w:rPr>
          <w:rFonts w:ascii="Times New Roman" w:hAnsi="Times New Roman"/>
          <w:sz w:val="24"/>
          <w:szCs w:val="24"/>
        </w:rPr>
        <w:t xml:space="preserve"> July which could be withdrawn if necessary.</w:t>
      </w:r>
    </w:p>
    <w:p w:rsidR="006B755B" w:rsidRDefault="006B755B" w:rsidP="008D6A0C">
      <w:pPr>
        <w:pStyle w:val="Title"/>
        <w:tabs>
          <w:tab w:val="left" w:pos="1276"/>
        </w:tabs>
        <w:ind w:right="170"/>
        <w:jc w:val="both"/>
        <w:rPr>
          <w:rFonts w:ascii="Times New Roman" w:hAnsi="Times New Roman"/>
          <w:sz w:val="24"/>
          <w:szCs w:val="24"/>
        </w:rPr>
      </w:pPr>
    </w:p>
    <w:p w:rsidR="006B755B" w:rsidRDefault="006B755B" w:rsidP="006B755B">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It was suggested that we may like to hold a celebration </w:t>
      </w:r>
      <w:r w:rsidR="00523060">
        <w:rPr>
          <w:rFonts w:ascii="Times New Roman" w:hAnsi="Times New Roman"/>
          <w:sz w:val="24"/>
          <w:szCs w:val="24"/>
        </w:rPr>
        <w:t xml:space="preserve">in collaboration with the parish council </w:t>
      </w:r>
      <w:r>
        <w:rPr>
          <w:rFonts w:ascii="Times New Roman" w:hAnsi="Times New Roman"/>
          <w:sz w:val="24"/>
          <w:szCs w:val="24"/>
        </w:rPr>
        <w:t xml:space="preserve">to mark the opening of the </w:t>
      </w:r>
      <w:r w:rsidR="00523060">
        <w:rPr>
          <w:rFonts w:ascii="Times New Roman" w:hAnsi="Times New Roman"/>
          <w:sz w:val="24"/>
          <w:szCs w:val="24"/>
        </w:rPr>
        <w:t xml:space="preserve">new </w:t>
      </w:r>
      <w:r>
        <w:rPr>
          <w:rFonts w:ascii="Times New Roman" w:hAnsi="Times New Roman"/>
          <w:sz w:val="24"/>
          <w:szCs w:val="24"/>
        </w:rPr>
        <w:t>children’</w:t>
      </w:r>
      <w:r w:rsidR="00523060">
        <w:rPr>
          <w:rFonts w:ascii="Times New Roman" w:hAnsi="Times New Roman"/>
          <w:sz w:val="24"/>
          <w:szCs w:val="24"/>
        </w:rPr>
        <w:t>s</w:t>
      </w:r>
      <w:r>
        <w:rPr>
          <w:rFonts w:ascii="Times New Roman" w:hAnsi="Times New Roman"/>
          <w:sz w:val="24"/>
          <w:szCs w:val="24"/>
        </w:rPr>
        <w:t xml:space="preserve"> play area which should be finished in late June. </w:t>
      </w:r>
    </w:p>
    <w:p w:rsidR="006B755B" w:rsidRDefault="006B755B" w:rsidP="008D6A0C">
      <w:pPr>
        <w:pStyle w:val="Title"/>
        <w:tabs>
          <w:tab w:val="left" w:pos="1276"/>
        </w:tabs>
        <w:ind w:right="170"/>
        <w:jc w:val="both"/>
        <w:rPr>
          <w:rFonts w:ascii="Times New Roman" w:hAnsi="Times New Roman"/>
          <w:sz w:val="24"/>
          <w:szCs w:val="24"/>
        </w:rPr>
      </w:pPr>
    </w:p>
    <w:p w:rsidR="00A82B1C" w:rsidRPr="006B755B" w:rsidRDefault="006B755B" w:rsidP="008D6A0C">
      <w:pPr>
        <w:pStyle w:val="Title"/>
        <w:tabs>
          <w:tab w:val="left" w:pos="1276"/>
        </w:tabs>
        <w:ind w:right="170"/>
        <w:jc w:val="both"/>
        <w:rPr>
          <w:rFonts w:ascii="Times New Roman" w:hAnsi="Times New Roman"/>
          <w:sz w:val="24"/>
          <w:szCs w:val="24"/>
        </w:rPr>
      </w:pPr>
      <w:r>
        <w:rPr>
          <w:rFonts w:ascii="Times New Roman" w:hAnsi="Times New Roman"/>
          <w:sz w:val="24"/>
          <w:szCs w:val="24"/>
        </w:rPr>
        <w:t xml:space="preserve"> </w:t>
      </w:r>
    </w:p>
    <w:p w:rsidR="00A334DA" w:rsidRDefault="007A23DA" w:rsidP="008D6A0C">
      <w:pPr>
        <w:pStyle w:val="Title"/>
        <w:tabs>
          <w:tab w:val="left" w:pos="1276"/>
        </w:tabs>
        <w:ind w:right="170"/>
        <w:jc w:val="both"/>
        <w:rPr>
          <w:rFonts w:ascii="Times New Roman" w:hAnsi="Times New Roman"/>
          <w:b/>
          <w:sz w:val="24"/>
          <w:szCs w:val="24"/>
          <w:u w:val="single"/>
        </w:rPr>
      </w:pPr>
      <w:r>
        <w:rPr>
          <w:rFonts w:ascii="Times New Roman" w:hAnsi="Times New Roman"/>
          <w:b/>
          <w:sz w:val="24"/>
          <w:szCs w:val="24"/>
        </w:rPr>
        <w:t>16/</w:t>
      </w:r>
      <w:r w:rsidR="006B755B">
        <w:rPr>
          <w:rFonts w:ascii="Times New Roman" w:hAnsi="Times New Roman"/>
          <w:b/>
          <w:sz w:val="24"/>
          <w:szCs w:val="24"/>
        </w:rPr>
        <w:t>20</w:t>
      </w:r>
      <w:r>
        <w:rPr>
          <w:rFonts w:ascii="Times New Roman" w:hAnsi="Times New Roman"/>
          <w:b/>
          <w:sz w:val="24"/>
          <w:szCs w:val="24"/>
        </w:rPr>
        <w:tab/>
      </w:r>
      <w:r w:rsidR="00864338">
        <w:rPr>
          <w:rFonts w:ascii="Times New Roman" w:hAnsi="Times New Roman"/>
          <w:b/>
          <w:sz w:val="24"/>
          <w:szCs w:val="24"/>
          <w:u w:val="single"/>
        </w:rPr>
        <w:t>GRANT APPLICATION FORM</w:t>
      </w:r>
    </w:p>
    <w:p w:rsidR="00864338" w:rsidRDefault="00864338" w:rsidP="008D6A0C">
      <w:pPr>
        <w:pStyle w:val="Title"/>
        <w:tabs>
          <w:tab w:val="left" w:pos="1276"/>
        </w:tabs>
        <w:ind w:right="170"/>
        <w:jc w:val="both"/>
        <w:rPr>
          <w:rFonts w:ascii="Times New Roman" w:hAnsi="Times New Roman"/>
          <w:b/>
          <w:sz w:val="24"/>
          <w:szCs w:val="24"/>
          <w:u w:val="single"/>
        </w:rPr>
      </w:pPr>
    </w:p>
    <w:p w:rsidR="00864338" w:rsidRPr="00864338" w:rsidRDefault="00864338" w:rsidP="0052306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The final draft of the application form was agreed </w:t>
      </w:r>
      <w:r w:rsidR="00523060">
        <w:rPr>
          <w:rFonts w:ascii="Times New Roman" w:hAnsi="Times New Roman"/>
          <w:sz w:val="24"/>
          <w:szCs w:val="24"/>
        </w:rPr>
        <w:t>which will have to be completed by those requesting a grant</w:t>
      </w:r>
      <w:r>
        <w:rPr>
          <w:rFonts w:ascii="Times New Roman" w:hAnsi="Times New Roman"/>
          <w:sz w:val="24"/>
          <w:szCs w:val="24"/>
        </w:rPr>
        <w:t xml:space="preserve">.  </w:t>
      </w:r>
    </w:p>
    <w:p w:rsidR="007F6594" w:rsidRPr="00D05D80" w:rsidRDefault="007F6594" w:rsidP="008D6A0C">
      <w:pPr>
        <w:pStyle w:val="Title"/>
        <w:tabs>
          <w:tab w:val="left" w:pos="1276"/>
        </w:tabs>
        <w:ind w:right="170"/>
        <w:jc w:val="both"/>
        <w:rPr>
          <w:rFonts w:ascii="Times New Roman" w:hAnsi="Times New Roman"/>
          <w:b/>
          <w:sz w:val="24"/>
          <w:szCs w:val="24"/>
          <w:u w:val="single"/>
        </w:rPr>
      </w:pPr>
    </w:p>
    <w:p w:rsidR="00324076" w:rsidRDefault="00324076" w:rsidP="007259FE">
      <w:pPr>
        <w:pStyle w:val="Title"/>
        <w:tabs>
          <w:tab w:val="left" w:pos="1134"/>
        </w:tabs>
        <w:ind w:left="1276" w:right="170" w:hanging="1134"/>
        <w:jc w:val="both"/>
        <w:rPr>
          <w:rFonts w:ascii="Times New Roman" w:hAnsi="Times New Roman"/>
          <w:sz w:val="24"/>
          <w:szCs w:val="24"/>
        </w:rPr>
      </w:pPr>
    </w:p>
    <w:p w:rsidR="00324076" w:rsidRDefault="00864338"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w:t>
      </w:r>
      <w:r w:rsidR="00324076">
        <w:rPr>
          <w:rFonts w:ascii="Times New Roman" w:hAnsi="Times New Roman"/>
          <w:b/>
          <w:sz w:val="24"/>
          <w:szCs w:val="24"/>
        </w:rPr>
        <w:t>6/</w:t>
      </w:r>
      <w:r>
        <w:rPr>
          <w:rFonts w:ascii="Times New Roman" w:hAnsi="Times New Roman"/>
          <w:b/>
          <w:sz w:val="24"/>
          <w:szCs w:val="24"/>
        </w:rPr>
        <w:t>21</w:t>
      </w:r>
      <w:r w:rsidR="008E0919">
        <w:rPr>
          <w:rFonts w:ascii="Times New Roman" w:hAnsi="Times New Roman"/>
          <w:b/>
          <w:sz w:val="24"/>
          <w:szCs w:val="24"/>
        </w:rPr>
        <w:t xml:space="preserve">       </w:t>
      </w:r>
      <w:r w:rsidR="00324076">
        <w:rPr>
          <w:rFonts w:ascii="Times New Roman" w:hAnsi="Times New Roman"/>
          <w:sz w:val="24"/>
          <w:szCs w:val="24"/>
        </w:rPr>
        <w:t xml:space="preserve"> </w:t>
      </w:r>
      <w:r w:rsidR="003E3BCD">
        <w:rPr>
          <w:rFonts w:ascii="Times New Roman" w:hAnsi="Times New Roman"/>
          <w:sz w:val="24"/>
          <w:szCs w:val="24"/>
        </w:rPr>
        <w:t xml:space="preserve"> </w:t>
      </w:r>
      <w:r w:rsidR="00324076">
        <w:rPr>
          <w:rFonts w:ascii="Times New Roman" w:hAnsi="Times New Roman"/>
          <w:b/>
          <w:sz w:val="24"/>
          <w:szCs w:val="24"/>
          <w:u w:val="single"/>
        </w:rPr>
        <w:t>ANY OTHER BUSINESS</w:t>
      </w:r>
    </w:p>
    <w:p w:rsidR="00324076" w:rsidRDefault="00324076" w:rsidP="007259FE">
      <w:pPr>
        <w:pStyle w:val="Title"/>
        <w:tabs>
          <w:tab w:val="left" w:pos="1134"/>
        </w:tabs>
        <w:ind w:left="1276" w:right="170" w:hanging="1134"/>
        <w:jc w:val="both"/>
        <w:rPr>
          <w:rFonts w:ascii="Times New Roman" w:hAnsi="Times New Roman"/>
          <w:sz w:val="24"/>
          <w:szCs w:val="24"/>
        </w:rPr>
      </w:pPr>
    </w:p>
    <w:p w:rsidR="00864338" w:rsidRDefault="00324076"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w:t>
      </w:r>
      <w:r w:rsidR="00864338">
        <w:rPr>
          <w:rFonts w:ascii="Times New Roman" w:hAnsi="Times New Roman"/>
          <w:sz w:val="24"/>
          <w:szCs w:val="24"/>
        </w:rPr>
        <w:t>It was agreed that the treasurer send a cheque from the 100 Club bank account direct to the</w:t>
      </w:r>
    </w:p>
    <w:p w:rsidR="007352DD" w:rsidRDefault="00864338"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r>
      <w:r w:rsidR="003E3BCD">
        <w:rPr>
          <w:rFonts w:ascii="Times New Roman" w:hAnsi="Times New Roman"/>
          <w:sz w:val="24"/>
          <w:szCs w:val="24"/>
        </w:rPr>
        <w:t xml:space="preserve"> </w:t>
      </w:r>
      <w:r>
        <w:rPr>
          <w:rFonts w:ascii="Times New Roman" w:hAnsi="Times New Roman"/>
          <w:sz w:val="24"/>
          <w:szCs w:val="24"/>
        </w:rPr>
        <w:t>Parish Clerk in respect of OPRA’s donation of £1000.00 to the children’s play area.</w:t>
      </w:r>
    </w:p>
    <w:p w:rsidR="00864338" w:rsidRDefault="00864338" w:rsidP="0084235D">
      <w:pPr>
        <w:pStyle w:val="Title"/>
        <w:tabs>
          <w:tab w:val="left" w:pos="1134"/>
        </w:tabs>
        <w:ind w:left="1276" w:right="170" w:hanging="1134"/>
        <w:jc w:val="both"/>
        <w:rPr>
          <w:rFonts w:ascii="Times New Roman" w:hAnsi="Times New Roman"/>
          <w:sz w:val="24"/>
          <w:szCs w:val="24"/>
        </w:rPr>
      </w:pPr>
    </w:p>
    <w:p w:rsidR="00864338" w:rsidRDefault="00864338" w:rsidP="0084235D">
      <w:pPr>
        <w:pStyle w:val="Title"/>
        <w:tabs>
          <w:tab w:val="left" w:pos="1134"/>
        </w:tabs>
        <w:ind w:left="1276" w:right="170" w:hanging="1134"/>
        <w:jc w:val="both"/>
        <w:rPr>
          <w:rFonts w:ascii="Times New Roman" w:hAnsi="Times New Roman"/>
          <w:sz w:val="24"/>
          <w:szCs w:val="24"/>
        </w:rPr>
      </w:pPr>
    </w:p>
    <w:p w:rsidR="007352DD" w:rsidRPr="00D05D80" w:rsidRDefault="007352DD" w:rsidP="00701781">
      <w:pPr>
        <w:pStyle w:val="Title"/>
        <w:tabs>
          <w:tab w:val="left" w:pos="1276"/>
        </w:tabs>
        <w:ind w:right="170"/>
        <w:jc w:val="left"/>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 to be agreed</w:t>
      </w:r>
      <w:r w:rsidR="00EF2972" w:rsidRPr="00D05D80">
        <w:rPr>
          <w:rFonts w:ascii="Times New Roman" w:hAnsi="Times New Roman"/>
          <w:sz w:val="24"/>
          <w:szCs w:val="24"/>
        </w:rPr>
        <w:t xml:space="preserve"> </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864338"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The meeting closed at</w:t>
      </w:r>
      <w:r w:rsidR="00864338">
        <w:rPr>
          <w:rFonts w:ascii="Times New Roman" w:hAnsi="Times New Roman"/>
          <w:sz w:val="24"/>
          <w:szCs w:val="24"/>
        </w:rPr>
        <w:t xml:space="preserve"> 8</w:t>
      </w:r>
      <w:r w:rsidR="00EF2972" w:rsidRPr="00D05D80">
        <w:rPr>
          <w:rFonts w:ascii="Times New Roman" w:hAnsi="Times New Roman"/>
          <w:sz w:val="24"/>
          <w:szCs w:val="24"/>
        </w:rPr>
        <w:t>.</w:t>
      </w:r>
      <w:r w:rsidR="00324076">
        <w:rPr>
          <w:rFonts w:ascii="Times New Roman" w:hAnsi="Times New Roman"/>
          <w:sz w:val="24"/>
          <w:szCs w:val="24"/>
        </w:rPr>
        <w:t>4</w:t>
      </w:r>
      <w:r w:rsidR="00EF2972" w:rsidRPr="00D05D80">
        <w:rPr>
          <w:rFonts w:ascii="Times New Roman" w:hAnsi="Times New Roman"/>
          <w:sz w:val="24"/>
          <w:szCs w:val="24"/>
        </w:rPr>
        <w:t>0</w:t>
      </w:r>
      <w:r w:rsidR="00047D90">
        <w:rPr>
          <w:rFonts w:ascii="Times New Roman" w:hAnsi="Times New Roman"/>
          <w:sz w:val="24"/>
          <w:szCs w:val="24"/>
        </w:rPr>
        <w:t xml:space="preserve"> </w:t>
      </w:r>
      <w:r w:rsidRPr="00D05D80">
        <w:rPr>
          <w:rFonts w:ascii="Times New Roman" w:hAnsi="Times New Roman"/>
          <w:sz w:val="24"/>
          <w:szCs w:val="24"/>
        </w:rPr>
        <w:t>pm</w:t>
      </w:r>
    </w:p>
    <w:p w:rsidR="00864338" w:rsidRDefault="00864338"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B9" w:rsidRDefault="00D241B9">
      <w:r>
        <w:separator/>
      </w:r>
    </w:p>
  </w:endnote>
  <w:endnote w:type="continuationSeparator" w:id="0">
    <w:p w:rsidR="00D241B9" w:rsidRDefault="00D2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DD4BA7">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DD4BA7">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B9" w:rsidRDefault="00D241B9">
      <w:r>
        <w:separator/>
      </w:r>
    </w:p>
  </w:footnote>
  <w:footnote w:type="continuationSeparator" w:id="0">
    <w:p w:rsidR="00D241B9" w:rsidRDefault="00D2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7"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6B1"/>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34F1"/>
    <w:rsid w:val="00324076"/>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23DA"/>
    <w:rsid w:val="007A3CC3"/>
    <w:rsid w:val="007A3F12"/>
    <w:rsid w:val="007B3902"/>
    <w:rsid w:val="007B47B2"/>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279B"/>
    <w:rsid w:val="0083574C"/>
    <w:rsid w:val="00835F29"/>
    <w:rsid w:val="008403B2"/>
    <w:rsid w:val="0084235D"/>
    <w:rsid w:val="0084479F"/>
    <w:rsid w:val="00844ED9"/>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0919"/>
    <w:rsid w:val="008E1A2E"/>
    <w:rsid w:val="008E26C2"/>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66AA"/>
    <w:rsid w:val="009A7028"/>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5488"/>
    <w:rsid w:val="00B61F09"/>
    <w:rsid w:val="00B624CA"/>
    <w:rsid w:val="00B632DA"/>
    <w:rsid w:val="00B63C0C"/>
    <w:rsid w:val="00B65C83"/>
    <w:rsid w:val="00B667F7"/>
    <w:rsid w:val="00B701A0"/>
    <w:rsid w:val="00B71367"/>
    <w:rsid w:val="00B71934"/>
    <w:rsid w:val="00B725BB"/>
    <w:rsid w:val="00B737D3"/>
    <w:rsid w:val="00B738CA"/>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5D80"/>
    <w:rsid w:val="00D0648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4BA7"/>
    <w:rsid w:val="00DD5AFF"/>
    <w:rsid w:val="00DD5F49"/>
    <w:rsid w:val="00DD6438"/>
    <w:rsid w:val="00DE05A6"/>
    <w:rsid w:val="00DE3FB6"/>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296A"/>
    <w:rsid w:val="00E639F8"/>
    <w:rsid w:val="00E6686F"/>
    <w:rsid w:val="00E669CD"/>
    <w:rsid w:val="00E70627"/>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0DED"/>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3526-67AF-4ABA-A0E6-8591B5B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35</cp:revision>
  <cp:lastPrinted>2016-08-14T17:25:00Z</cp:lastPrinted>
  <dcterms:created xsi:type="dcterms:W3CDTF">2016-04-20T09:53:00Z</dcterms:created>
  <dcterms:modified xsi:type="dcterms:W3CDTF">2016-08-14T17:26:00Z</dcterms:modified>
</cp:coreProperties>
</file>