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85" w:rsidRPr="00413206" w:rsidRDefault="0019207A" w:rsidP="008E22B2">
      <w:pPr>
        <w:jc w:val="both"/>
        <w:rPr>
          <w:b/>
        </w:rPr>
      </w:pPr>
      <w:bookmarkStart w:id="0" w:name="_GoBack"/>
      <w:bookmarkEnd w:id="0"/>
      <w:r w:rsidRPr="00413206">
        <w:rPr>
          <w:b/>
        </w:rPr>
        <w:t>OTTERHAMPTON PARISH COUNCIL</w:t>
      </w:r>
    </w:p>
    <w:p w:rsidR="0019207A" w:rsidRPr="00413206" w:rsidRDefault="0019207A" w:rsidP="008E22B2">
      <w:pPr>
        <w:jc w:val="both"/>
        <w:rPr>
          <w:b/>
        </w:rPr>
      </w:pPr>
    </w:p>
    <w:p w:rsidR="00F131DE" w:rsidRPr="00413206" w:rsidRDefault="00F131DE" w:rsidP="008E22B2">
      <w:pPr>
        <w:jc w:val="both"/>
        <w:rPr>
          <w:b/>
        </w:rPr>
      </w:pPr>
    </w:p>
    <w:p w:rsidR="00412E4C" w:rsidRDefault="0019207A" w:rsidP="008E22B2">
      <w:pPr>
        <w:jc w:val="both"/>
      </w:pPr>
      <w:r w:rsidRPr="00413206">
        <w:t>Minutes of the</w:t>
      </w:r>
      <w:r w:rsidR="00416A18">
        <w:t xml:space="preserve"> </w:t>
      </w:r>
      <w:r w:rsidRPr="00413206">
        <w:t>Meeting of the Parish Council held in the Otterh</w:t>
      </w:r>
      <w:r w:rsidR="00CF5387" w:rsidRPr="00413206">
        <w:t>ampton Village Hall on T</w:t>
      </w:r>
      <w:r w:rsidR="007F2F46">
        <w:t>hursday</w:t>
      </w:r>
    </w:p>
    <w:p w:rsidR="0019207A" w:rsidRPr="00413206" w:rsidRDefault="00600BEB" w:rsidP="008E22B2">
      <w:pPr>
        <w:jc w:val="both"/>
      </w:pPr>
      <w:r>
        <w:t>7</w:t>
      </w:r>
      <w:r w:rsidRPr="00600BEB">
        <w:rPr>
          <w:vertAlign w:val="superscript"/>
        </w:rPr>
        <w:t>th</w:t>
      </w:r>
      <w:r>
        <w:t xml:space="preserve"> February</w:t>
      </w:r>
      <w:r w:rsidR="00B955FC">
        <w:t xml:space="preserve"> 2013</w:t>
      </w:r>
      <w:r w:rsidR="00AA6B3A">
        <w:t xml:space="preserve"> at </w:t>
      </w:r>
      <w:r w:rsidR="007A4410">
        <w:t>7.30pm</w:t>
      </w:r>
    </w:p>
    <w:p w:rsidR="0019207A" w:rsidRPr="00413206" w:rsidRDefault="0019207A" w:rsidP="008E22B2">
      <w:pPr>
        <w:jc w:val="both"/>
      </w:pPr>
    </w:p>
    <w:p w:rsidR="005B7712" w:rsidRPr="00413206" w:rsidRDefault="0019207A" w:rsidP="008E22B2">
      <w:pPr>
        <w:jc w:val="both"/>
      </w:pPr>
      <w:r w:rsidRPr="00413206">
        <w:rPr>
          <w:b/>
        </w:rPr>
        <w:t>PRESENT:</w:t>
      </w:r>
      <w:r w:rsidRPr="00413206">
        <w:tab/>
      </w:r>
      <w:proofErr w:type="spellStart"/>
      <w:r w:rsidR="00070CCD">
        <w:t>Mr.</w:t>
      </w:r>
      <w:proofErr w:type="spellEnd"/>
      <w:r w:rsidR="00416A18">
        <w:t xml:space="preserve"> </w:t>
      </w:r>
      <w:r w:rsidR="00B955FC">
        <w:t>M. Brown (Chairman)</w:t>
      </w:r>
      <w:r w:rsidR="00B955FC">
        <w:tab/>
      </w:r>
      <w:r w:rsidR="00416A18">
        <w:tab/>
      </w:r>
      <w:r w:rsidR="00416A18">
        <w:tab/>
      </w:r>
      <w:r w:rsidR="007F2F46">
        <w:tab/>
      </w:r>
      <w:proofErr w:type="spellStart"/>
      <w:r w:rsidR="00D1409B" w:rsidRPr="00413206">
        <w:t>Mr.</w:t>
      </w:r>
      <w:proofErr w:type="spellEnd"/>
      <w:r w:rsidR="00D1409B" w:rsidRPr="00413206">
        <w:t xml:space="preserve"> P. </w:t>
      </w:r>
      <w:proofErr w:type="spellStart"/>
      <w:r w:rsidR="00D1409B" w:rsidRPr="00413206">
        <w:t>Gripton</w:t>
      </w:r>
      <w:proofErr w:type="spellEnd"/>
      <w:r w:rsidR="00D1409B" w:rsidRPr="00413206">
        <w:tab/>
      </w:r>
    </w:p>
    <w:p w:rsidR="00E12BD9" w:rsidRDefault="00B955FC" w:rsidP="0011604E">
      <w:pPr>
        <w:ind w:left="720" w:firstLine="720"/>
        <w:jc w:val="both"/>
      </w:pPr>
      <w:proofErr w:type="spellStart"/>
      <w:r>
        <w:t>Mr.</w:t>
      </w:r>
      <w:proofErr w:type="spellEnd"/>
      <w:r>
        <w:t xml:space="preserve"> J. Marriott</w:t>
      </w:r>
      <w:r>
        <w:tab/>
      </w:r>
      <w:r w:rsidR="003D4F30">
        <w:tab/>
      </w:r>
      <w:r w:rsidR="0011604E">
        <w:tab/>
      </w:r>
      <w:r w:rsidR="0011604E">
        <w:tab/>
      </w:r>
      <w:r w:rsidR="0011604E">
        <w:tab/>
      </w:r>
      <w:r w:rsidR="0011604E">
        <w:tab/>
      </w:r>
      <w:r>
        <w:t xml:space="preserve">Mrs E. </w:t>
      </w:r>
      <w:proofErr w:type="spellStart"/>
      <w:r>
        <w:t>Sidebotham</w:t>
      </w:r>
      <w:proofErr w:type="spellEnd"/>
      <w:r>
        <w:tab/>
      </w:r>
      <w:r>
        <w:tab/>
      </w:r>
      <w:r>
        <w:tab/>
      </w:r>
    </w:p>
    <w:p w:rsidR="007F2F46" w:rsidRPr="00413206" w:rsidRDefault="007F2F46" w:rsidP="0011604E">
      <w:pPr>
        <w:ind w:left="720" w:firstLine="720"/>
        <w:jc w:val="both"/>
      </w:pPr>
      <w:r>
        <w:t>Mr B. Leathwood</w:t>
      </w:r>
      <w:r>
        <w:tab/>
      </w:r>
      <w:r>
        <w:tab/>
      </w:r>
      <w:r>
        <w:tab/>
      </w:r>
      <w:r>
        <w:tab/>
      </w:r>
      <w:r w:rsidR="00B955FC">
        <w:tab/>
      </w:r>
      <w:proofErr w:type="spellStart"/>
      <w:r w:rsidR="00B955FC">
        <w:t>Mr.</w:t>
      </w:r>
      <w:proofErr w:type="spellEnd"/>
      <w:r w:rsidR="00B955FC">
        <w:t xml:space="preserve"> J. Best</w:t>
      </w:r>
    </w:p>
    <w:p w:rsidR="0019207A" w:rsidRPr="00413206" w:rsidRDefault="00907C1D" w:rsidP="008E22B2">
      <w:pPr>
        <w:jc w:val="both"/>
      </w:pPr>
      <w:r w:rsidRPr="00413206">
        <w:tab/>
      </w:r>
      <w:r w:rsidRPr="00413206">
        <w:tab/>
      </w:r>
      <w:r w:rsidR="00C30FD0" w:rsidRPr="00413206">
        <w:tab/>
      </w:r>
      <w:r w:rsidR="00C30FD0" w:rsidRPr="00413206">
        <w:tab/>
      </w:r>
    </w:p>
    <w:p w:rsidR="00C654B6" w:rsidRDefault="0019207A" w:rsidP="008B2E6A">
      <w:pPr>
        <w:ind w:left="2160" w:hanging="2160"/>
        <w:jc w:val="both"/>
      </w:pPr>
      <w:r w:rsidRPr="00413206">
        <w:rPr>
          <w:b/>
        </w:rPr>
        <w:t>IN ATTENDANCE:</w:t>
      </w:r>
      <w:r w:rsidR="00580F5A">
        <w:tab/>
      </w:r>
      <w:r w:rsidR="00C505BA">
        <w:t xml:space="preserve"> </w:t>
      </w:r>
      <w:r w:rsidR="00B955FC">
        <w:t>Ward Councillor</w:t>
      </w:r>
      <w:r w:rsidR="00600BEB">
        <w:t>s</w:t>
      </w:r>
      <w:r w:rsidR="00B955FC">
        <w:t xml:space="preserve"> </w:t>
      </w:r>
      <w:r w:rsidR="00600BEB">
        <w:t xml:space="preserve">Mr J. </w:t>
      </w:r>
      <w:proofErr w:type="spellStart"/>
      <w:r w:rsidR="00600BEB">
        <w:t>Edney</w:t>
      </w:r>
      <w:proofErr w:type="spellEnd"/>
      <w:r w:rsidR="00600BEB">
        <w:t xml:space="preserve">, Ms J. Pay, </w:t>
      </w:r>
      <w:r w:rsidR="00355904">
        <w:t xml:space="preserve">Mr M. Caswell, </w:t>
      </w:r>
      <w:r w:rsidR="008B2E6A">
        <w:t xml:space="preserve">&amp; </w:t>
      </w:r>
      <w:r w:rsidR="00355904">
        <w:t>Mr P. M. Shaw (Clerk)</w:t>
      </w:r>
    </w:p>
    <w:p w:rsidR="00245B0B" w:rsidRDefault="00C654B6" w:rsidP="00FD36E4">
      <w:pPr>
        <w:jc w:val="both"/>
      </w:pPr>
      <w:r>
        <w:tab/>
      </w:r>
      <w:r>
        <w:tab/>
      </w:r>
      <w:r w:rsidR="00245B0B">
        <w:tab/>
      </w:r>
      <w:r w:rsidR="00476CEC">
        <w:t xml:space="preserve">One </w:t>
      </w:r>
      <w:proofErr w:type="spellStart"/>
      <w:r w:rsidR="00476CEC">
        <w:t>Parisoner</w:t>
      </w:r>
      <w:proofErr w:type="spellEnd"/>
    </w:p>
    <w:p w:rsidR="007F2F46" w:rsidRDefault="00600BEB" w:rsidP="00FD36E4">
      <w:pPr>
        <w:jc w:val="both"/>
      </w:pPr>
      <w:r>
        <w:t>90</w:t>
      </w:r>
      <w:r w:rsidR="007F2F46">
        <w:t>/12</w:t>
      </w:r>
      <w:r w:rsidR="007F2F46" w:rsidRPr="007F2F46">
        <w:tab/>
      </w:r>
      <w:r w:rsidR="007F2F46" w:rsidRPr="007F2F46">
        <w:rPr>
          <w:u w:val="single"/>
        </w:rPr>
        <w:t>APOLOGIES</w:t>
      </w:r>
      <w:r w:rsidR="007F2F46">
        <w:tab/>
      </w:r>
    </w:p>
    <w:p w:rsidR="00C505BA" w:rsidRDefault="00600BEB" w:rsidP="007F2F46">
      <w:pPr>
        <w:ind w:firstLine="720"/>
        <w:jc w:val="both"/>
      </w:pPr>
      <w:r>
        <w:t>None</w:t>
      </w:r>
    </w:p>
    <w:p w:rsidR="00CE74AB" w:rsidRDefault="00CE74AB" w:rsidP="00CE74AB">
      <w:pPr>
        <w:jc w:val="both"/>
      </w:pPr>
    </w:p>
    <w:p w:rsidR="00CE74AB" w:rsidRDefault="00600BEB" w:rsidP="00CE74AB">
      <w:pPr>
        <w:jc w:val="both"/>
        <w:rPr>
          <w:u w:val="single"/>
        </w:rPr>
      </w:pPr>
      <w:r>
        <w:t>91</w:t>
      </w:r>
      <w:r w:rsidR="00CE74AB">
        <w:t>/12</w:t>
      </w:r>
      <w:r w:rsidR="00CE74AB">
        <w:tab/>
      </w:r>
      <w:r w:rsidR="00CE74AB">
        <w:rPr>
          <w:u w:val="single"/>
        </w:rPr>
        <w:t xml:space="preserve">MINUTES OF </w:t>
      </w:r>
      <w:r w:rsidR="007F2F46">
        <w:rPr>
          <w:u w:val="single"/>
        </w:rPr>
        <w:t>LAST MEETING</w:t>
      </w:r>
    </w:p>
    <w:p w:rsidR="00CE74AB" w:rsidRDefault="00476CEC" w:rsidP="007F2F46">
      <w:pPr>
        <w:ind w:left="720"/>
        <w:jc w:val="both"/>
      </w:pPr>
      <w:r>
        <w:t>The M</w:t>
      </w:r>
      <w:r w:rsidR="00C505BA">
        <w:t xml:space="preserve">inutes of the meeting held on </w:t>
      </w:r>
      <w:r w:rsidR="00600BEB">
        <w:t>3</w:t>
      </w:r>
      <w:r w:rsidR="00600BEB" w:rsidRPr="00600BEB">
        <w:rPr>
          <w:vertAlign w:val="superscript"/>
        </w:rPr>
        <w:t>rd</w:t>
      </w:r>
      <w:r w:rsidR="00600BEB">
        <w:t xml:space="preserve"> January</w:t>
      </w:r>
      <w:r w:rsidR="00B955FC">
        <w:t xml:space="preserve"> 201</w:t>
      </w:r>
      <w:r w:rsidR="00600BEB">
        <w:t>3</w:t>
      </w:r>
      <w:r w:rsidR="00C505BA">
        <w:t xml:space="preserve"> were APPROVED and signed by the Chairman</w:t>
      </w:r>
      <w:r w:rsidR="000F02B4">
        <w:t>.</w:t>
      </w:r>
    </w:p>
    <w:p w:rsidR="00580F5A" w:rsidRPr="00413206" w:rsidRDefault="00580F5A" w:rsidP="00FD36E4">
      <w:pPr>
        <w:jc w:val="both"/>
      </w:pPr>
    </w:p>
    <w:p w:rsidR="001E7AF1" w:rsidRPr="00413206" w:rsidRDefault="00600BEB" w:rsidP="00035119">
      <w:pPr>
        <w:jc w:val="both"/>
        <w:rPr>
          <w:u w:val="single"/>
        </w:rPr>
      </w:pPr>
      <w:r>
        <w:t>92</w:t>
      </w:r>
      <w:r w:rsidR="001E7AF1" w:rsidRPr="00413206">
        <w:t>/1</w:t>
      </w:r>
      <w:r w:rsidR="00CE74AB">
        <w:t>2</w:t>
      </w:r>
      <w:r w:rsidR="001E7AF1" w:rsidRPr="00413206">
        <w:tab/>
      </w:r>
      <w:r w:rsidR="001E7AF1" w:rsidRPr="00413206">
        <w:rPr>
          <w:u w:val="single"/>
        </w:rPr>
        <w:t>DECLARATIONS OF INTEREST</w:t>
      </w:r>
    </w:p>
    <w:p w:rsidR="0011604E" w:rsidRDefault="001E7AF1" w:rsidP="00580F5A">
      <w:pPr>
        <w:jc w:val="both"/>
      </w:pPr>
      <w:r w:rsidRPr="00413206">
        <w:tab/>
      </w:r>
      <w:r w:rsidR="00580F5A">
        <w:t xml:space="preserve">All members declared personal interests in Agenda Item </w:t>
      </w:r>
      <w:r w:rsidR="00C505BA">
        <w:t>4</w:t>
      </w:r>
      <w:r w:rsidR="000F02B4">
        <w:t>(</w:t>
      </w:r>
      <w:proofErr w:type="spellStart"/>
      <w:r w:rsidR="000F02B4">
        <w:t>i</w:t>
      </w:r>
      <w:proofErr w:type="spellEnd"/>
      <w:r w:rsidR="000F02B4">
        <w:t>)</w:t>
      </w:r>
    </w:p>
    <w:p w:rsidR="007A4410" w:rsidRDefault="00580F5A" w:rsidP="00580F5A">
      <w:pPr>
        <w:jc w:val="both"/>
      </w:pPr>
      <w:r>
        <w:tab/>
        <w:t xml:space="preserve">Dick Best declared a personal interest in Agenda Item </w:t>
      </w:r>
      <w:r w:rsidR="00C505BA">
        <w:t>4</w:t>
      </w:r>
      <w:r w:rsidR="00CB2123">
        <w:t>(i</w:t>
      </w:r>
      <w:r w:rsidR="000F02B4">
        <w:t>i</w:t>
      </w:r>
      <w:r>
        <w:t>)</w:t>
      </w:r>
    </w:p>
    <w:p w:rsidR="00F77C6A" w:rsidRDefault="00B955FC" w:rsidP="00F77C6A">
      <w:pPr>
        <w:ind w:left="720"/>
        <w:jc w:val="both"/>
      </w:pPr>
      <w:r>
        <w:t>All Members applied in writing and were granted Dispensations by the Clerk to speak on setting the Precept.</w:t>
      </w:r>
    </w:p>
    <w:p w:rsidR="00B955FC" w:rsidRPr="000F02B4" w:rsidRDefault="00B955FC" w:rsidP="00F77C6A">
      <w:pPr>
        <w:ind w:left="720"/>
        <w:jc w:val="both"/>
      </w:pPr>
    </w:p>
    <w:p w:rsidR="00D1409B" w:rsidRDefault="00600BEB" w:rsidP="00D1409B">
      <w:pPr>
        <w:jc w:val="both"/>
        <w:rPr>
          <w:u w:val="single"/>
        </w:rPr>
      </w:pPr>
      <w:r>
        <w:t>93</w:t>
      </w:r>
      <w:r w:rsidR="00D1409B" w:rsidRPr="00413206">
        <w:t>/1</w:t>
      </w:r>
      <w:r w:rsidR="00445615">
        <w:t>2</w:t>
      </w:r>
      <w:r w:rsidR="00D1409B" w:rsidRPr="00413206">
        <w:tab/>
      </w:r>
      <w:r w:rsidR="00D1409B" w:rsidRPr="00413206">
        <w:rPr>
          <w:u w:val="single"/>
        </w:rPr>
        <w:t>MATTERS ARISING</w:t>
      </w:r>
    </w:p>
    <w:p w:rsidR="00D1409B" w:rsidRDefault="00D1409B" w:rsidP="00D1409B">
      <w:pPr>
        <w:jc w:val="both"/>
        <w:rPr>
          <w:u w:val="single"/>
        </w:rPr>
      </w:pPr>
    </w:p>
    <w:p w:rsidR="00D1409B" w:rsidRDefault="00D1409B" w:rsidP="00D1409B">
      <w:pPr>
        <w:jc w:val="both"/>
        <w:rPr>
          <w:u w:val="single"/>
        </w:rPr>
      </w:pPr>
      <w:r>
        <w:tab/>
        <w:t>(</w:t>
      </w:r>
      <w:proofErr w:type="spellStart"/>
      <w:r>
        <w:t>i</w:t>
      </w:r>
      <w:proofErr w:type="spellEnd"/>
      <w:r>
        <w:t>)</w:t>
      </w:r>
      <w:r>
        <w:tab/>
      </w:r>
      <w:r>
        <w:rPr>
          <w:u w:val="single"/>
        </w:rPr>
        <w:t>Hinkley Point C Development</w:t>
      </w:r>
      <w:r w:rsidR="00B955FC">
        <w:rPr>
          <w:u w:val="single"/>
        </w:rPr>
        <w:t xml:space="preserve"> </w:t>
      </w:r>
    </w:p>
    <w:p w:rsidR="00B955FC" w:rsidRDefault="00600BEB" w:rsidP="00C505BA">
      <w:pPr>
        <w:ind w:left="1440"/>
        <w:jc w:val="both"/>
      </w:pPr>
      <w:r>
        <w:t>Barry Leathwood reported on the meeting with the Director of Hinkley Point C for an update.</w:t>
      </w:r>
    </w:p>
    <w:p w:rsidR="00600BEB" w:rsidRDefault="00600BEB" w:rsidP="00C505BA">
      <w:pPr>
        <w:ind w:left="1440"/>
        <w:jc w:val="both"/>
      </w:pPr>
      <w:r>
        <w:t>Once the decision is made by the Secretary of State more talks will be held on the practicalities.</w:t>
      </w:r>
    </w:p>
    <w:p w:rsidR="00600BEB" w:rsidRDefault="00476CEC" w:rsidP="00C505BA">
      <w:pPr>
        <w:ind w:left="1440"/>
        <w:jc w:val="both"/>
      </w:pPr>
      <w:r>
        <w:t>Barry mentioned the fu</w:t>
      </w:r>
      <w:r w:rsidR="00600BEB">
        <w:t>nding arrangements for the Community Fund, some will require ‘match funding’ but our ‘</w:t>
      </w:r>
      <w:proofErr w:type="spellStart"/>
      <w:r w:rsidR="00600BEB">
        <w:t>ringfenced</w:t>
      </w:r>
      <w:proofErr w:type="spellEnd"/>
      <w:r w:rsidR="00600BEB">
        <w:t>’ money does not.</w:t>
      </w:r>
    </w:p>
    <w:p w:rsidR="00600BEB" w:rsidRDefault="00600BEB" w:rsidP="00C505BA">
      <w:pPr>
        <w:ind w:left="1440"/>
        <w:jc w:val="both"/>
      </w:pPr>
      <w:r>
        <w:t>Councillor Caswell referred to the meeting for the Stakeholder Group with Otterhampton Parish Council representation.</w:t>
      </w:r>
    </w:p>
    <w:p w:rsidR="00600BEB" w:rsidRPr="00C505BA" w:rsidRDefault="00600BEB" w:rsidP="00C505BA">
      <w:pPr>
        <w:ind w:left="1440"/>
        <w:jc w:val="both"/>
      </w:pPr>
      <w:r>
        <w:t>John Marriott referred to a Transport Forum meeting on 19</w:t>
      </w:r>
      <w:r w:rsidRPr="00600BEB">
        <w:rPr>
          <w:vertAlign w:val="superscript"/>
        </w:rPr>
        <w:t>th</w:t>
      </w:r>
      <w:r>
        <w:t xml:space="preserve"> February which he cannot attend and asked for a replacement.</w:t>
      </w:r>
    </w:p>
    <w:p w:rsidR="00034D26" w:rsidRDefault="00034D26" w:rsidP="00034D26">
      <w:pPr>
        <w:jc w:val="both"/>
      </w:pPr>
    </w:p>
    <w:p w:rsidR="00034D26" w:rsidRDefault="00034D26" w:rsidP="00034D26">
      <w:pPr>
        <w:jc w:val="both"/>
        <w:rPr>
          <w:u w:val="single"/>
        </w:rPr>
      </w:pPr>
      <w:r>
        <w:tab/>
        <w:t>(ii)</w:t>
      </w:r>
      <w:r>
        <w:tab/>
      </w:r>
      <w:r>
        <w:rPr>
          <w:u w:val="single"/>
        </w:rPr>
        <w:t>Steart</w:t>
      </w:r>
      <w:r w:rsidR="00932D0D">
        <w:rPr>
          <w:u w:val="single"/>
        </w:rPr>
        <w:t xml:space="preserve"> </w:t>
      </w:r>
      <w:r w:rsidR="002D3083">
        <w:rPr>
          <w:u w:val="single"/>
        </w:rPr>
        <w:t>Peninsular</w:t>
      </w:r>
      <w:r>
        <w:rPr>
          <w:u w:val="single"/>
        </w:rPr>
        <w:t xml:space="preserve"> Project</w:t>
      </w:r>
    </w:p>
    <w:p w:rsidR="009B0460" w:rsidRDefault="00355904" w:rsidP="00B955FC">
      <w:pPr>
        <w:ind w:left="1440"/>
        <w:jc w:val="both"/>
      </w:pPr>
      <w:r>
        <w:t xml:space="preserve">Dick Best </w:t>
      </w:r>
      <w:r w:rsidR="00600BEB">
        <w:t>reported on the outcome of a Village meeting to discuss signage and sh</w:t>
      </w:r>
      <w:r w:rsidR="00476CEC">
        <w:t>ow</w:t>
      </w:r>
      <w:r w:rsidR="00600BEB">
        <w:t xml:space="preserve">ed the proposals. Members were asked if there should be a sign at the Combwich junction, it was </w:t>
      </w:r>
      <w:proofErr w:type="gramStart"/>
      <w:r w:rsidR="00600BEB">
        <w:t>Agreed</w:t>
      </w:r>
      <w:proofErr w:type="gramEnd"/>
      <w:r w:rsidR="00600BEB">
        <w:t xml:space="preserve"> to have no sign. The Steart residents are concerned about the wording of signs, the meeting supported them.</w:t>
      </w:r>
    </w:p>
    <w:p w:rsidR="007E56D9" w:rsidRDefault="007E56D9" w:rsidP="007E56D9">
      <w:pPr>
        <w:jc w:val="both"/>
      </w:pPr>
    </w:p>
    <w:p w:rsidR="007E56D9" w:rsidRDefault="007E56D9" w:rsidP="007E56D9">
      <w:pPr>
        <w:jc w:val="both"/>
        <w:rPr>
          <w:u w:val="single"/>
        </w:rPr>
      </w:pPr>
      <w:r>
        <w:tab/>
        <w:t>(iii)</w:t>
      </w:r>
      <w:r>
        <w:tab/>
      </w:r>
      <w:r w:rsidRPr="007E56D9">
        <w:rPr>
          <w:u w:val="single"/>
        </w:rPr>
        <w:t>Broadband</w:t>
      </w:r>
    </w:p>
    <w:p w:rsidR="00034D26" w:rsidRDefault="00454BFB" w:rsidP="00C608C5">
      <w:pPr>
        <w:ind w:left="1440"/>
        <w:jc w:val="both"/>
        <w:rPr>
          <w:u w:val="single"/>
        </w:rPr>
      </w:pPr>
      <w:r>
        <w:t xml:space="preserve">Dick Best </w:t>
      </w:r>
      <w:r w:rsidR="00600BEB">
        <w:t>said there was nothing new.</w:t>
      </w:r>
    </w:p>
    <w:p w:rsidR="00C608C5" w:rsidRDefault="00C608C5" w:rsidP="00BA5839">
      <w:pPr>
        <w:jc w:val="both"/>
      </w:pPr>
    </w:p>
    <w:p w:rsidR="00BA5839" w:rsidRDefault="00BA5839" w:rsidP="00BA5839">
      <w:pPr>
        <w:jc w:val="both"/>
      </w:pPr>
      <w:r>
        <w:tab/>
        <w:t>(v)</w:t>
      </w:r>
      <w:r>
        <w:tab/>
      </w:r>
      <w:r w:rsidR="00C608C5" w:rsidRPr="00C608C5">
        <w:rPr>
          <w:u w:val="single"/>
        </w:rPr>
        <w:t xml:space="preserve">Changes to </w:t>
      </w:r>
      <w:r w:rsidRPr="00C608C5">
        <w:rPr>
          <w:u w:val="single"/>
        </w:rPr>
        <w:t>Code of Conduct</w:t>
      </w:r>
      <w:r w:rsidR="00C608C5" w:rsidRPr="00C608C5">
        <w:rPr>
          <w:u w:val="single"/>
        </w:rPr>
        <w:t xml:space="preserve"> and Standing Orders</w:t>
      </w:r>
    </w:p>
    <w:p w:rsidR="009B0460" w:rsidRDefault="00600BEB" w:rsidP="009B0460">
      <w:pPr>
        <w:ind w:left="1440"/>
        <w:jc w:val="both"/>
      </w:pPr>
      <w:r>
        <w:t>The Clerk will provide an amendment to the Standing Orders. The Draft Financial Regulations to be circulated.</w:t>
      </w:r>
    </w:p>
    <w:p w:rsidR="00600BEB" w:rsidRDefault="00600BEB" w:rsidP="00454BFB">
      <w:pPr>
        <w:jc w:val="both"/>
      </w:pPr>
    </w:p>
    <w:p w:rsidR="00600BEB" w:rsidRDefault="00600BEB" w:rsidP="00454BFB">
      <w:pPr>
        <w:jc w:val="both"/>
      </w:pPr>
    </w:p>
    <w:p w:rsidR="00600BEB" w:rsidRDefault="00600BEB" w:rsidP="00454BFB">
      <w:pPr>
        <w:jc w:val="both"/>
      </w:pPr>
    </w:p>
    <w:p w:rsidR="00600BEB" w:rsidRDefault="00600BEB" w:rsidP="00454BFB">
      <w:pPr>
        <w:jc w:val="both"/>
      </w:pPr>
    </w:p>
    <w:p w:rsidR="00454BFB" w:rsidRDefault="00454BFB" w:rsidP="00454BFB">
      <w:pPr>
        <w:jc w:val="both"/>
      </w:pPr>
      <w:r>
        <w:tab/>
      </w:r>
      <w:proofErr w:type="gramStart"/>
      <w:r>
        <w:t>(vi)</w:t>
      </w:r>
      <w:r>
        <w:tab/>
      </w:r>
      <w:r w:rsidR="00600BEB">
        <w:rPr>
          <w:u w:val="single"/>
        </w:rPr>
        <w:t>Co-option</w:t>
      </w:r>
      <w:proofErr w:type="gramEnd"/>
    </w:p>
    <w:p w:rsidR="00454BFB" w:rsidRDefault="00600BEB" w:rsidP="009B0460">
      <w:pPr>
        <w:ind w:left="1440"/>
        <w:jc w:val="both"/>
      </w:pPr>
      <w:r>
        <w:t>The Clerk explained the procedures required by Sedgemoor District Council which were followed and resulted in no call for an Ele</w:t>
      </w:r>
      <w:r w:rsidR="008B2E6A">
        <w:t>ction and authority to co-opt. F</w:t>
      </w:r>
      <w:r>
        <w:t>rom the advertisement of Vacancy, 4 applications were received. Interviews were held on 24</w:t>
      </w:r>
      <w:r w:rsidRPr="00600BEB">
        <w:rPr>
          <w:vertAlign w:val="superscript"/>
        </w:rPr>
        <w:t>th</w:t>
      </w:r>
      <w:r>
        <w:t xml:space="preserve"> January at the Chairman’s home. The Chairman explained the Interview procedure and questions asked.</w:t>
      </w:r>
    </w:p>
    <w:p w:rsidR="00855AD2" w:rsidRDefault="00855AD2" w:rsidP="009B0460">
      <w:pPr>
        <w:ind w:left="1440"/>
        <w:jc w:val="both"/>
      </w:pPr>
      <w:r>
        <w:t xml:space="preserve">One of the candidates was at the meeting and it was </w:t>
      </w:r>
      <w:proofErr w:type="gramStart"/>
      <w:r>
        <w:t>Agreed</w:t>
      </w:r>
      <w:proofErr w:type="gramEnd"/>
      <w:r>
        <w:t xml:space="preserve"> that he could remain.</w:t>
      </w:r>
    </w:p>
    <w:p w:rsidR="00855AD2" w:rsidRDefault="00855AD2" w:rsidP="009B0460">
      <w:pPr>
        <w:ind w:left="1440"/>
        <w:jc w:val="both"/>
      </w:pPr>
      <w:r>
        <w:t>Following discussion, a vote was taken by show of hands. A clear majority voted for Mr Tim Jones.</w:t>
      </w:r>
    </w:p>
    <w:p w:rsidR="00855AD2" w:rsidRDefault="00855AD2" w:rsidP="009B0460">
      <w:pPr>
        <w:ind w:left="1440"/>
        <w:jc w:val="both"/>
      </w:pPr>
      <w:proofErr w:type="gramStart"/>
      <w:r>
        <w:t>The other candidates to be thanked in writing with an invitation to speak to the Chairman.</w:t>
      </w:r>
      <w:proofErr w:type="gramEnd"/>
    </w:p>
    <w:p w:rsidR="00454BFB" w:rsidRDefault="00454BFB" w:rsidP="00F77C6A">
      <w:pPr>
        <w:jc w:val="both"/>
      </w:pPr>
    </w:p>
    <w:p w:rsidR="00BA5839" w:rsidRDefault="00BA5839" w:rsidP="00B955FC">
      <w:pPr>
        <w:jc w:val="both"/>
      </w:pPr>
    </w:p>
    <w:p w:rsidR="00454BFB" w:rsidRDefault="00454BFB" w:rsidP="00BA5839">
      <w:pPr>
        <w:ind w:left="1440"/>
        <w:jc w:val="both"/>
      </w:pPr>
    </w:p>
    <w:p w:rsidR="007A4410" w:rsidRDefault="009C43DB" w:rsidP="007A4410">
      <w:pPr>
        <w:jc w:val="both"/>
        <w:rPr>
          <w:u w:val="single"/>
        </w:rPr>
      </w:pPr>
      <w:r>
        <w:t>94</w:t>
      </w:r>
      <w:r w:rsidR="007A4410">
        <w:t>/</w:t>
      </w:r>
      <w:r w:rsidR="007A4410" w:rsidRPr="00413206">
        <w:t>1</w:t>
      </w:r>
      <w:r w:rsidR="00445615">
        <w:t>2</w:t>
      </w:r>
      <w:r w:rsidR="007A4410" w:rsidRPr="00413206">
        <w:tab/>
      </w:r>
      <w:r w:rsidR="007A4410" w:rsidRPr="00413206">
        <w:rPr>
          <w:u w:val="single"/>
        </w:rPr>
        <w:t>FINANCIAL MATTERS</w:t>
      </w:r>
    </w:p>
    <w:p w:rsidR="00855AD2" w:rsidRDefault="00855AD2" w:rsidP="007A4410">
      <w:pPr>
        <w:jc w:val="both"/>
        <w:rPr>
          <w:u w:val="single"/>
        </w:rPr>
      </w:pPr>
    </w:p>
    <w:p w:rsidR="00855AD2" w:rsidRPr="00855AD2" w:rsidRDefault="00855AD2" w:rsidP="00CA3A9E">
      <w:pPr>
        <w:pStyle w:val="ListParagraph"/>
        <w:numPr>
          <w:ilvl w:val="0"/>
          <w:numId w:val="6"/>
        </w:numPr>
        <w:rPr>
          <w:sz w:val="22"/>
        </w:rPr>
      </w:pPr>
      <w:r w:rsidRPr="00855AD2">
        <w:rPr>
          <w:sz w:val="22"/>
        </w:rPr>
        <w:t>Current Balances.</w:t>
      </w:r>
      <w:r w:rsidRPr="00855AD2">
        <w:rPr>
          <w:sz w:val="22"/>
        </w:rPr>
        <w:tab/>
        <w:t>Current Account £    674.33</w:t>
      </w:r>
      <w:r w:rsidRPr="00855AD2">
        <w:rPr>
          <w:sz w:val="22"/>
        </w:rPr>
        <w:tab/>
      </w:r>
      <w:r w:rsidRPr="00855AD2">
        <w:rPr>
          <w:sz w:val="22"/>
        </w:rPr>
        <w:tab/>
        <w:t>Business Call £5858.62</w:t>
      </w:r>
    </w:p>
    <w:p w:rsidR="00855AD2" w:rsidRDefault="00855AD2" w:rsidP="00855AD2">
      <w:pPr>
        <w:ind w:left="360" w:firstLine="720"/>
        <w:rPr>
          <w:sz w:val="22"/>
        </w:rPr>
      </w:pPr>
      <w:r>
        <w:rPr>
          <w:sz w:val="22"/>
        </w:rPr>
        <w:tab/>
      </w:r>
      <w:r>
        <w:rPr>
          <w:sz w:val="22"/>
        </w:rPr>
        <w:tab/>
      </w:r>
      <w:r>
        <w:rPr>
          <w:sz w:val="22"/>
        </w:rPr>
        <w:tab/>
      </w:r>
      <w:r>
        <w:rPr>
          <w:sz w:val="22"/>
        </w:rPr>
        <w:tab/>
        <w:t xml:space="preserve">Pension Fund      </w:t>
      </w:r>
      <w:proofErr w:type="gramStart"/>
      <w:r>
        <w:rPr>
          <w:sz w:val="22"/>
        </w:rPr>
        <w:t>£  1601.99</w:t>
      </w:r>
      <w:proofErr w:type="gramEnd"/>
      <w:r>
        <w:rPr>
          <w:sz w:val="22"/>
        </w:rPr>
        <w:tab/>
      </w:r>
      <w:r>
        <w:rPr>
          <w:sz w:val="22"/>
        </w:rPr>
        <w:tab/>
      </w:r>
    </w:p>
    <w:p w:rsidR="00855AD2" w:rsidRDefault="00855AD2" w:rsidP="00855AD2">
      <w:pPr>
        <w:ind w:left="1080"/>
        <w:rPr>
          <w:sz w:val="22"/>
        </w:rPr>
      </w:pPr>
    </w:p>
    <w:p w:rsidR="00855AD2" w:rsidRDefault="00855AD2" w:rsidP="00855AD2">
      <w:pPr>
        <w:ind w:left="1080"/>
        <w:rPr>
          <w:sz w:val="22"/>
        </w:rPr>
      </w:pPr>
      <w:r>
        <w:rPr>
          <w:sz w:val="22"/>
        </w:rPr>
        <w:t>(b)  Accounts for</w:t>
      </w:r>
      <w:r>
        <w:rPr>
          <w:sz w:val="22"/>
        </w:rPr>
        <w:tab/>
      </w:r>
      <w:r>
        <w:rPr>
          <w:sz w:val="22"/>
        </w:rPr>
        <w:tab/>
        <w:t xml:space="preserve">   </w:t>
      </w:r>
      <w:r>
        <w:rPr>
          <w:sz w:val="22"/>
        </w:rPr>
        <w:tab/>
        <w:t xml:space="preserve">  </w:t>
      </w:r>
    </w:p>
    <w:p w:rsidR="00855AD2" w:rsidRDefault="00855AD2" w:rsidP="00855AD2">
      <w:pPr>
        <w:tabs>
          <w:tab w:val="left" w:pos="720"/>
          <w:tab w:val="left" w:pos="1440"/>
          <w:tab w:val="left" w:pos="2160"/>
          <w:tab w:val="left" w:pos="2880"/>
          <w:tab w:val="left" w:pos="3600"/>
          <w:tab w:val="center" w:pos="6000"/>
        </w:tabs>
        <w:ind w:left="1440"/>
        <w:rPr>
          <w:sz w:val="22"/>
        </w:rPr>
      </w:pPr>
      <w:r>
        <w:rPr>
          <w:sz w:val="22"/>
        </w:rPr>
        <w:t>Payment</w:t>
      </w:r>
      <w:r>
        <w:rPr>
          <w:sz w:val="22"/>
        </w:rPr>
        <w:tab/>
      </w:r>
      <w:r>
        <w:rPr>
          <w:sz w:val="22"/>
        </w:rPr>
        <w:tab/>
        <w:t xml:space="preserve">M.J. </w:t>
      </w:r>
      <w:proofErr w:type="spellStart"/>
      <w:r>
        <w:rPr>
          <w:sz w:val="22"/>
        </w:rPr>
        <w:t>Dodden</w:t>
      </w:r>
      <w:proofErr w:type="spellEnd"/>
      <w:r>
        <w:rPr>
          <w:sz w:val="22"/>
        </w:rPr>
        <w:t xml:space="preserve">           £225.00</w:t>
      </w:r>
      <w:r>
        <w:rPr>
          <w:sz w:val="22"/>
        </w:rPr>
        <w:tab/>
      </w:r>
      <w:r>
        <w:rPr>
          <w:sz w:val="22"/>
        </w:rPr>
        <w:tab/>
        <w:t>PAYE Scheme</w:t>
      </w:r>
    </w:p>
    <w:p w:rsidR="00855AD2" w:rsidRDefault="00855AD2" w:rsidP="00855AD2">
      <w:pPr>
        <w:tabs>
          <w:tab w:val="left" w:pos="720"/>
          <w:tab w:val="left" w:pos="1440"/>
          <w:tab w:val="left" w:pos="2160"/>
          <w:tab w:val="left" w:pos="2880"/>
          <w:tab w:val="left" w:pos="3600"/>
          <w:tab w:val="center" w:pos="6000"/>
        </w:tabs>
        <w:ind w:left="1440"/>
        <w:rPr>
          <w:sz w:val="22"/>
        </w:rPr>
      </w:pPr>
      <w:r>
        <w:rPr>
          <w:sz w:val="22"/>
        </w:rPr>
        <w:tab/>
      </w:r>
      <w:r>
        <w:rPr>
          <w:sz w:val="22"/>
        </w:rPr>
        <w:tab/>
      </w:r>
      <w:r>
        <w:rPr>
          <w:sz w:val="22"/>
        </w:rPr>
        <w:tab/>
      </w:r>
      <w:proofErr w:type="spellStart"/>
      <w:r>
        <w:rPr>
          <w:sz w:val="22"/>
        </w:rPr>
        <w:t>Greenslades</w:t>
      </w:r>
      <w:proofErr w:type="spellEnd"/>
      <w:r>
        <w:rPr>
          <w:sz w:val="22"/>
        </w:rPr>
        <w:t xml:space="preserve">            £273.33</w:t>
      </w:r>
      <w:r>
        <w:rPr>
          <w:sz w:val="22"/>
        </w:rPr>
        <w:tab/>
      </w:r>
      <w:r>
        <w:rPr>
          <w:sz w:val="22"/>
        </w:rPr>
        <w:tab/>
        <w:t>Grass Cutting September</w:t>
      </w:r>
    </w:p>
    <w:p w:rsidR="00855AD2" w:rsidRDefault="00855AD2" w:rsidP="00855AD2">
      <w:pPr>
        <w:tabs>
          <w:tab w:val="left" w:pos="720"/>
          <w:tab w:val="left" w:pos="1440"/>
          <w:tab w:val="left" w:pos="2160"/>
          <w:tab w:val="left" w:pos="2880"/>
          <w:tab w:val="left" w:pos="3600"/>
          <w:tab w:val="center" w:pos="6000"/>
        </w:tabs>
        <w:ind w:left="1440"/>
        <w:rPr>
          <w:sz w:val="22"/>
        </w:rPr>
      </w:pPr>
      <w:r>
        <w:rPr>
          <w:sz w:val="22"/>
        </w:rPr>
        <w:tab/>
      </w:r>
      <w:r>
        <w:rPr>
          <w:sz w:val="22"/>
        </w:rPr>
        <w:tab/>
      </w:r>
      <w:r>
        <w:rPr>
          <w:sz w:val="22"/>
        </w:rPr>
        <w:tab/>
      </w:r>
      <w:proofErr w:type="spellStart"/>
      <w:r>
        <w:rPr>
          <w:sz w:val="22"/>
        </w:rPr>
        <w:t>Greenslades</w:t>
      </w:r>
      <w:proofErr w:type="spellEnd"/>
      <w:r>
        <w:rPr>
          <w:sz w:val="22"/>
        </w:rPr>
        <w:t xml:space="preserve">            £273.33</w:t>
      </w:r>
      <w:r>
        <w:rPr>
          <w:sz w:val="22"/>
        </w:rPr>
        <w:tab/>
      </w:r>
      <w:r>
        <w:rPr>
          <w:sz w:val="22"/>
        </w:rPr>
        <w:tab/>
        <w:t>Grass Cutting October</w:t>
      </w:r>
    </w:p>
    <w:p w:rsidR="009E55EF" w:rsidRDefault="009E55EF" w:rsidP="00920AF2">
      <w:pPr>
        <w:ind w:left="1440"/>
        <w:rPr>
          <w:sz w:val="22"/>
          <w:lang w:val="en-US"/>
        </w:rPr>
      </w:pPr>
    </w:p>
    <w:p w:rsidR="00332A53" w:rsidRDefault="00855AD2" w:rsidP="00855AD2">
      <w:pPr>
        <w:ind w:left="1440"/>
        <w:rPr>
          <w:sz w:val="22"/>
          <w:lang w:val="en-US"/>
        </w:rPr>
      </w:pPr>
      <w:r>
        <w:rPr>
          <w:sz w:val="22"/>
          <w:lang w:val="en-US"/>
        </w:rPr>
        <w:t xml:space="preserve">The above accounts were </w:t>
      </w:r>
      <w:proofErr w:type="gramStart"/>
      <w:r>
        <w:rPr>
          <w:sz w:val="22"/>
          <w:lang w:val="en-US"/>
        </w:rPr>
        <w:t>Approved</w:t>
      </w:r>
      <w:proofErr w:type="gramEnd"/>
      <w:r>
        <w:rPr>
          <w:sz w:val="22"/>
          <w:lang w:val="en-US"/>
        </w:rPr>
        <w:t xml:space="preserve"> for payment as were the Accounts presented at the January meeting.</w:t>
      </w:r>
    </w:p>
    <w:p w:rsidR="00855AD2" w:rsidRPr="00754BB8" w:rsidRDefault="00855AD2" w:rsidP="00332A53">
      <w:pPr>
        <w:rPr>
          <w:sz w:val="22"/>
          <w:lang w:val="en-US"/>
        </w:rPr>
      </w:pPr>
    </w:p>
    <w:p w:rsidR="0033355B" w:rsidRDefault="00332A53" w:rsidP="002444F8">
      <w:pPr>
        <w:ind w:left="3600" w:hanging="2505"/>
        <w:rPr>
          <w:sz w:val="22"/>
        </w:rPr>
      </w:pPr>
      <w:r>
        <w:rPr>
          <w:sz w:val="22"/>
        </w:rPr>
        <w:t xml:space="preserve">(c) </w:t>
      </w:r>
      <w:r w:rsidRPr="00181BCA">
        <w:rPr>
          <w:sz w:val="22"/>
        </w:rPr>
        <w:t>Annual Accounts</w:t>
      </w:r>
      <w:r w:rsidRPr="00181BCA">
        <w:rPr>
          <w:sz w:val="22"/>
        </w:rPr>
        <w:tab/>
      </w:r>
      <w:r w:rsidR="00855AD2">
        <w:rPr>
          <w:sz w:val="22"/>
        </w:rPr>
        <w:t>Members considered the final Draft Budget. The Clerk explained the situation created by the Council Tax Support Scheme</w:t>
      </w:r>
      <w:r w:rsidR="009C43DB">
        <w:rPr>
          <w:sz w:val="22"/>
        </w:rPr>
        <w:t xml:space="preserve"> with its impact on Precept and </w:t>
      </w:r>
      <w:proofErr w:type="gramStart"/>
      <w:r w:rsidR="009C43DB">
        <w:rPr>
          <w:sz w:val="22"/>
        </w:rPr>
        <w:t>Funding,</w:t>
      </w:r>
      <w:proofErr w:type="gramEnd"/>
      <w:r w:rsidR="009C43DB">
        <w:rPr>
          <w:sz w:val="22"/>
        </w:rPr>
        <w:t xml:space="preserve"> he referred to the very helpful seminar arranged by Sedgemoor District Council. Members debate</w:t>
      </w:r>
      <w:r w:rsidR="00476CEC">
        <w:rPr>
          <w:sz w:val="22"/>
        </w:rPr>
        <w:t xml:space="preserve">d the issue and Agreed to </w:t>
      </w:r>
      <w:proofErr w:type="gramStart"/>
      <w:r w:rsidR="00476CEC">
        <w:rPr>
          <w:sz w:val="22"/>
        </w:rPr>
        <w:t xml:space="preserve">set </w:t>
      </w:r>
      <w:r w:rsidR="009C43DB">
        <w:rPr>
          <w:sz w:val="22"/>
        </w:rPr>
        <w:t xml:space="preserve"> a</w:t>
      </w:r>
      <w:proofErr w:type="gramEnd"/>
      <w:r w:rsidR="009C43DB">
        <w:rPr>
          <w:sz w:val="22"/>
        </w:rPr>
        <w:t xml:space="preserve"> Precept of £16,500.</w:t>
      </w:r>
    </w:p>
    <w:p w:rsidR="009C43DB" w:rsidRDefault="009C43DB" w:rsidP="009C43DB">
      <w:pPr>
        <w:ind w:left="3600"/>
        <w:rPr>
          <w:sz w:val="22"/>
        </w:rPr>
      </w:pPr>
      <w:r>
        <w:rPr>
          <w:sz w:val="22"/>
        </w:rPr>
        <w:t>The Account Books available and to be passed to Dick Best</w:t>
      </w:r>
    </w:p>
    <w:p w:rsidR="009C43DB" w:rsidRDefault="009C43DB" w:rsidP="009C43DB">
      <w:pPr>
        <w:ind w:left="3600"/>
        <w:rPr>
          <w:sz w:val="22"/>
        </w:rPr>
      </w:pPr>
      <w:r>
        <w:rPr>
          <w:sz w:val="22"/>
        </w:rPr>
        <w:t>The Clerk is obtaining the Consortium Catalogue to purchase the printer as previously agreed.</w:t>
      </w:r>
    </w:p>
    <w:p w:rsidR="009C43DB" w:rsidRDefault="009C43DB" w:rsidP="009C43DB">
      <w:pPr>
        <w:ind w:left="3600"/>
      </w:pPr>
      <w:r>
        <w:rPr>
          <w:sz w:val="22"/>
        </w:rPr>
        <w:t>Details of new PAYE reporting passed to our accountants.</w:t>
      </w:r>
    </w:p>
    <w:p w:rsidR="0033355B" w:rsidRDefault="0033355B" w:rsidP="00454BFB">
      <w:pPr>
        <w:ind w:left="3600"/>
      </w:pPr>
    </w:p>
    <w:p w:rsidR="00392B66" w:rsidRDefault="009C43DB" w:rsidP="00332A53">
      <w:pPr>
        <w:jc w:val="both"/>
        <w:rPr>
          <w:u w:val="single"/>
        </w:rPr>
      </w:pPr>
      <w:r>
        <w:t>95</w:t>
      </w:r>
      <w:r w:rsidR="007A4410" w:rsidRPr="00413206">
        <w:t>/1</w:t>
      </w:r>
      <w:r w:rsidR="00332A53">
        <w:t>2</w:t>
      </w:r>
      <w:r w:rsidR="007A4410" w:rsidRPr="00413206">
        <w:tab/>
      </w:r>
      <w:r w:rsidR="002A35DE">
        <w:rPr>
          <w:u w:val="single"/>
        </w:rPr>
        <w:t>WARD MEMBERS REPORTS</w:t>
      </w:r>
    </w:p>
    <w:p w:rsidR="005210FF" w:rsidRDefault="002444F8" w:rsidP="009C43DB">
      <w:pPr>
        <w:ind w:left="720"/>
        <w:jc w:val="both"/>
      </w:pPr>
      <w:r>
        <w:t xml:space="preserve">Councillor </w:t>
      </w:r>
      <w:r w:rsidR="009C43DB">
        <w:t>Caswell reported that the Tesco application will be considered by Sedgemoor District Council Committee next week. He was aware o</w:t>
      </w:r>
      <w:r w:rsidR="00476CEC">
        <w:t>f</w:t>
      </w:r>
      <w:r w:rsidR="009C43DB">
        <w:t xml:space="preserve"> severe damage to road verges on C182 etc. and that the Local MP is to inspect. With cost constraint on Somerset County Council more costs could fall on Parishes, he raised the possibility of a joint shared </w:t>
      </w:r>
      <w:proofErr w:type="spellStart"/>
      <w:r w:rsidR="009C43DB">
        <w:t>Lengthman</w:t>
      </w:r>
      <w:proofErr w:type="spellEnd"/>
      <w:r w:rsidR="009C43DB">
        <w:t xml:space="preserve"> to clear verges for visibility/road safety.</w:t>
      </w:r>
    </w:p>
    <w:p w:rsidR="009C43DB" w:rsidRDefault="009C43DB" w:rsidP="009C43DB">
      <w:pPr>
        <w:ind w:left="720"/>
        <w:jc w:val="both"/>
      </w:pPr>
      <w:r>
        <w:t xml:space="preserve">Councillor Pay also involved in highway issues said that Somerset County Council </w:t>
      </w:r>
      <w:proofErr w:type="gramStart"/>
      <w:r>
        <w:t>were</w:t>
      </w:r>
      <w:proofErr w:type="gramEnd"/>
      <w:r>
        <w:t xml:space="preserve"> being very helpful.</w:t>
      </w:r>
    </w:p>
    <w:p w:rsidR="009C43DB" w:rsidRDefault="009C43DB" w:rsidP="009C43DB">
      <w:pPr>
        <w:ind w:left="720"/>
        <w:jc w:val="both"/>
      </w:pPr>
      <w:r>
        <w:t xml:space="preserve">Councillor </w:t>
      </w:r>
      <w:proofErr w:type="spellStart"/>
      <w:r>
        <w:t>Edney</w:t>
      </w:r>
      <w:proofErr w:type="spellEnd"/>
      <w:r>
        <w:t xml:space="preserve"> echoed the above. He reported on the latest Broadband situation where it is hoped that 95% of Somerset should have Superfast Broadband by the second half of 2015.</w:t>
      </w:r>
    </w:p>
    <w:p w:rsidR="009C43DB" w:rsidRDefault="009C43DB" w:rsidP="009C43DB">
      <w:pPr>
        <w:ind w:left="720"/>
        <w:jc w:val="both"/>
      </w:pPr>
      <w:r>
        <w:t xml:space="preserve">He asked if there is a suitable location in the village for a </w:t>
      </w:r>
      <w:proofErr w:type="spellStart"/>
      <w:r>
        <w:t>Defibrilator</w:t>
      </w:r>
      <w:proofErr w:type="spellEnd"/>
      <w:r>
        <w:t>, this is to be considered at our next meeting, he confirmed that Somerset County Council intend to set a zero increase in Council Tax.</w:t>
      </w:r>
    </w:p>
    <w:p w:rsidR="009C43DB" w:rsidRDefault="009C43DB" w:rsidP="009C43DB">
      <w:pPr>
        <w:ind w:left="720"/>
        <w:jc w:val="both"/>
      </w:pPr>
      <w:r>
        <w:t xml:space="preserve">Dick Best asked about Somerset County Council funding for flood damage, Councillor </w:t>
      </w:r>
      <w:proofErr w:type="spellStart"/>
      <w:r>
        <w:t>Edney</w:t>
      </w:r>
      <w:proofErr w:type="spellEnd"/>
      <w:r>
        <w:t xml:space="preserve"> said that £250 per property was available.</w:t>
      </w:r>
    </w:p>
    <w:p w:rsidR="005210FF" w:rsidRDefault="005210FF" w:rsidP="0033355B">
      <w:pPr>
        <w:ind w:left="720"/>
        <w:jc w:val="both"/>
      </w:pPr>
    </w:p>
    <w:p w:rsidR="005210FF" w:rsidRPr="005210FF" w:rsidRDefault="005210FF" w:rsidP="0033355B">
      <w:pPr>
        <w:ind w:left="720"/>
        <w:jc w:val="both"/>
        <w:rPr>
          <w:i/>
        </w:rPr>
      </w:pPr>
      <w:r w:rsidRPr="005210FF">
        <w:rPr>
          <w:i/>
        </w:rPr>
        <w:t>Councillor</w:t>
      </w:r>
      <w:r w:rsidR="009C43DB">
        <w:rPr>
          <w:i/>
        </w:rPr>
        <w:t xml:space="preserve">s M. Caswell and J. </w:t>
      </w:r>
      <w:proofErr w:type="spellStart"/>
      <w:proofErr w:type="gramStart"/>
      <w:r w:rsidR="009C43DB">
        <w:rPr>
          <w:i/>
        </w:rPr>
        <w:t>Edney</w:t>
      </w:r>
      <w:proofErr w:type="spellEnd"/>
      <w:r w:rsidR="009C43DB">
        <w:rPr>
          <w:i/>
        </w:rPr>
        <w:t xml:space="preserve"> </w:t>
      </w:r>
      <w:r w:rsidRPr="005210FF">
        <w:rPr>
          <w:i/>
        </w:rPr>
        <w:t xml:space="preserve"> left</w:t>
      </w:r>
      <w:proofErr w:type="gramEnd"/>
      <w:r w:rsidRPr="005210FF">
        <w:rPr>
          <w:i/>
        </w:rPr>
        <w:t xml:space="preserve"> the meeting</w:t>
      </w:r>
    </w:p>
    <w:p w:rsidR="00ED0BBF" w:rsidRDefault="00ED0BBF" w:rsidP="00ED0BBF">
      <w:pPr>
        <w:jc w:val="both"/>
      </w:pPr>
    </w:p>
    <w:p w:rsidR="009C43DB" w:rsidRDefault="009C43DB" w:rsidP="00ED0BBF">
      <w:pPr>
        <w:jc w:val="both"/>
      </w:pPr>
    </w:p>
    <w:p w:rsidR="009C43DB" w:rsidRDefault="009C43DB" w:rsidP="00ED0BBF">
      <w:pPr>
        <w:jc w:val="both"/>
      </w:pPr>
    </w:p>
    <w:p w:rsidR="00ED0BBF" w:rsidRDefault="009C43DB" w:rsidP="00ED0BBF">
      <w:pPr>
        <w:jc w:val="both"/>
      </w:pPr>
      <w:r>
        <w:t>96</w:t>
      </w:r>
      <w:r w:rsidR="00ED0BBF">
        <w:t>/1</w:t>
      </w:r>
      <w:r w:rsidR="00332A53">
        <w:t>2</w:t>
      </w:r>
      <w:r w:rsidR="00ED0BBF">
        <w:tab/>
      </w:r>
      <w:r w:rsidR="00ED0BBF" w:rsidRPr="00ED0BBF">
        <w:rPr>
          <w:u w:val="single"/>
        </w:rPr>
        <w:t>MOTIONS FROM COUNCILLORS/ITEMS FROM LAST MEETING</w:t>
      </w:r>
    </w:p>
    <w:p w:rsidR="00ED0BBF" w:rsidRDefault="00ED0BBF" w:rsidP="00ED0BBF">
      <w:pPr>
        <w:jc w:val="both"/>
      </w:pPr>
      <w:r>
        <w:tab/>
      </w:r>
    </w:p>
    <w:p w:rsidR="00ED0BBF" w:rsidRDefault="00ED0BBF" w:rsidP="00ED0BBF">
      <w:pPr>
        <w:jc w:val="both"/>
      </w:pPr>
      <w:r>
        <w:tab/>
        <w:t>(</w:t>
      </w:r>
      <w:proofErr w:type="spellStart"/>
      <w:r>
        <w:t>i</w:t>
      </w:r>
      <w:proofErr w:type="spellEnd"/>
      <w:r>
        <w:t>)</w:t>
      </w:r>
      <w:r>
        <w:tab/>
        <w:t xml:space="preserve">Children’s Playground </w:t>
      </w:r>
      <w:r w:rsidR="00920AF2">
        <w:t>Repairs</w:t>
      </w:r>
    </w:p>
    <w:p w:rsidR="005210FF" w:rsidRDefault="009C43DB" w:rsidP="005210FF">
      <w:pPr>
        <w:ind w:left="1440"/>
        <w:jc w:val="both"/>
      </w:pPr>
      <w:r>
        <w:t>The availability of RLT3 funds was considered. John Marriott will consider schemes.</w:t>
      </w:r>
    </w:p>
    <w:p w:rsidR="00ED0BBF" w:rsidRDefault="00ED0BBF" w:rsidP="00ED0BBF">
      <w:pPr>
        <w:jc w:val="both"/>
      </w:pPr>
      <w:r>
        <w:tab/>
      </w:r>
    </w:p>
    <w:p w:rsidR="00ED0BBF" w:rsidRDefault="00ED0BBF" w:rsidP="00ED0BBF">
      <w:pPr>
        <w:jc w:val="both"/>
      </w:pPr>
      <w:r>
        <w:tab/>
        <w:t>(ii)</w:t>
      </w:r>
      <w:r>
        <w:tab/>
        <w:t>Village Gardening</w:t>
      </w:r>
      <w:r w:rsidR="009E55EF">
        <w:t>/Tree Work</w:t>
      </w:r>
    </w:p>
    <w:p w:rsidR="0033355B" w:rsidRDefault="009C43DB" w:rsidP="0033355B">
      <w:pPr>
        <w:ind w:left="1440"/>
        <w:jc w:val="both"/>
      </w:pPr>
      <w:r>
        <w:t xml:space="preserve">Comments </w:t>
      </w:r>
      <w:r w:rsidR="008A44C5">
        <w:t>had been received on the Wild Flower licence which the Clerk will pass to Somerset County Council.</w:t>
      </w:r>
    </w:p>
    <w:p w:rsidR="008A44C5" w:rsidRDefault="008A44C5" w:rsidP="0033355B">
      <w:pPr>
        <w:ind w:left="1440"/>
        <w:jc w:val="both"/>
      </w:pPr>
      <w:r>
        <w:t xml:space="preserve">The removal of the Laurel Trees was considered with the Clerk suggesting that they be re-planted at the location of the damaged wall on the Wharf Road once cleared. It was </w:t>
      </w:r>
      <w:proofErr w:type="gramStart"/>
      <w:r>
        <w:t>Agreed</w:t>
      </w:r>
      <w:proofErr w:type="gramEnd"/>
      <w:r>
        <w:t xml:space="preserve"> to consult the original objectors.</w:t>
      </w:r>
    </w:p>
    <w:p w:rsidR="00ED0BBF" w:rsidRDefault="00ED0BBF" w:rsidP="00ED0BBF">
      <w:pPr>
        <w:jc w:val="both"/>
      </w:pPr>
    </w:p>
    <w:p w:rsidR="00ED0BBF" w:rsidRDefault="00ED0BBF" w:rsidP="00ED0BBF">
      <w:pPr>
        <w:jc w:val="both"/>
      </w:pPr>
      <w:r>
        <w:tab/>
        <w:t>(iii)</w:t>
      </w:r>
      <w:r>
        <w:tab/>
      </w:r>
      <w:r w:rsidR="000E66B1" w:rsidRPr="00767370">
        <w:t>Housing Needs Survey</w:t>
      </w:r>
    </w:p>
    <w:p w:rsidR="00ED0BBF" w:rsidRDefault="005210FF" w:rsidP="0038726F">
      <w:pPr>
        <w:ind w:left="1440"/>
        <w:jc w:val="both"/>
      </w:pPr>
      <w:proofErr w:type="gramStart"/>
      <w:r>
        <w:t>Awaiting information from Sedgemoor District Council.</w:t>
      </w:r>
      <w:proofErr w:type="gramEnd"/>
    </w:p>
    <w:p w:rsidR="00767370" w:rsidRDefault="00767370" w:rsidP="00767370">
      <w:pPr>
        <w:jc w:val="both"/>
      </w:pPr>
    </w:p>
    <w:p w:rsidR="00767370" w:rsidRDefault="00767370" w:rsidP="00767370">
      <w:pPr>
        <w:jc w:val="both"/>
      </w:pPr>
      <w:r>
        <w:tab/>
      </w:r>
      <w:proofErr w:type="gramStart"/>
      <w:r>
        <w:t>(iv)</w:t>
      </w:r>
      <w:r>
        <w:tab/>
        <w:t>Bus</w:t>
      </w:r>
      <w:proofErr w:type="gramEnd"/>
      <w:r>
        <w:t xml:space="preserve"> Shelter Light</w:t>
      </w:r>
    </w:p>
    <w:p w:rsidR="005C4B8A" w:rsidRDefault="00767370" w:rsidP="00767370">
      <w:pPr>
        <w:jc w:val="both"/>
      </w:pPr>
      <w:r>
        <w:tab/>
      </w:r>
      <w:r>
        <w:tab/>
      </w:r>
      <w:r w:rsidR="009E55EF">
        <w:t xml:space="preserve">Paul </w:t>
      </w:r>
      <w:proofErr w:type="spellStart"/>
      <w:r w:rsidR="009E55EF">
        <w:t>Gripton</w:t>
      </w:r>
      <w:proofErr w:type="spellEnd"/>
      <w:r w:rsidR="009E55EF">
        <w:t xml:space="preserve"> and John Marriott are to action</w:t>
      </w:r>
    </w:p>
    <w:p w:rsidR="005C4B8A" w:rsidRDefault="005C4B8A" w:rsidP="00767370">
      <w:pPr>
        <w:jc w:val="both"/>
      </w:pPr>
    </w:p>
    <w:p w:rsidR="00767370" w:rsidRDefault="00767370" w:rsidP="00767370">
      <w:pPr>
        <w:jc w:val="both"/>
      </w:pPr>
      <w:r>
        <w:tab/>
        <w:t>(v)</w:t>
      </w:r>
      <w:r>
        <w:tab/>
        <w:t>Grit Bins</w:t>
      </w:r>
    </w:p>
    <w:p w:rsidR="00767370" w:rsidRDefault="008A44C5" w:rsidP="008A44C5">
      <w:pPr>
        <w:ind w:left="1440"/>
        <w:jc w:val="both"/>
      </w:pPr>
      <w:r>
        <w:t xml:space="preserve">As Steart have a storage site, only one is needed. </w:t>
      </w:r>
      <w:proofErr w:type="gramStart"/>
      <w:r>
        <w:t xml:space="preserve">Liz </w:t>
      </w:r>
      <w:proofErr w:type="spellStart"/>
      <w:r>
        <w:t>Sidebotham</w:t>
      </w:r>
      <w:proofErr w:type="spellEnd"/>
      <w:r>
        <w:t xml:space="preserve"> to confirm the location in Combwich.</w:t>
      </w:r>
      <w:proofErr w:type="gramEnd"/>
    </w:p>
    <w:p w:rsidR="008A44C5" w:rsidRDefault="008A44C5" w:rsidP="008A44C5">
      <w:pPr>
        <w:ind w:left="1440"/>
        <w:jc w:val="both"/>
      </w:pPr>
      <w:proofErr w:type="gramStart"/>
      <w:r>
        <w:t>The clearing of Parish roads of snow by a volunteer was noted, a ‘thank you’ to be included in the next Newsletter.</w:t>
      </w:r>
      <w:proofErr w:type="gramEnd"/>
    </w:p>
    <w:p w:rsidR="00037F11" w:rsidRDefault="00037F11" w:rsidP="00037F11">
      <w:pPr>
        <w:jc w:val="both"/>
      </w:pPr>
    </w:p>
    <w:p w:rsidR="00037F11" w:rsidRDefault="00037F11" w:rsidP="00037F11">
      <w:pPr>
        <w:jc w:val="both"/>
      </w:pPr>
      <w:r>
        <w:tab/>
      </w:r>
      <w:proofErr w:type="gramStart"/>
      <w:r>
        <w:t>(vi)</w:t>
      </w:r>
      <w:r>
        <w:tab/>
        <w:t>Site</w:t>
      </w:r>
      <w:proofErr w:type="gramEnd"/>
      <w:r>
        <w:t xml:space="preserve"> for BMX</w:t>
      </w:r>
    </w:p>
    <w:p w:rsidR="00037F11" w:rsidRDefault="008A44C5" w:rsidP="008A44C5">
      <w:pPr>
        <w:ind w:left="1440"/>
        <w:jc w:val="both"/>
      </w:pPr>
      <w:r>
        <w:t>A letter had been received from EDF saying that they could not release the piece of land in question. The Clerk had some doubt as to ownership of the land and will enquire via the Land Registry.</w:t>
      </w:r>
    </w:p>
    <w:p w:rsidR="008A44C5" w:rsidRDefault="008A44C5" w:rsidP="008A44C5">
      <w:pPr>
        <w:ind w:left="1440"/>
        <w:jc w:val="both"/>
      </w:pPr>
    </w:p>
    <w:p w:rsidR="008A44C5" w:rsidRPr="008A44C5" w:rsidRDefault="008A44C5" w:rsidP="008A44C5">
      <w:pPr>
        <w:ind w:left="1440"/>
        <w:jc w:val="both"/>
        <w:rPr>
          <w:i/>
        </w:rPr>
      </w:pPr>
      <w:r w:rsidRPr="008A44C5">
        <w:rPr>
          <w:i/>
        </w:rPr>
        <w:t>Councillor J. Pay left the meeting</w:t>
      </w:r>
    </w:p>
    <w:p w:rsidR="009E55EF" w:rsidRDefault="009E55EF" w:rsidP="00037F11">
      <w:pPr>
        <w:jc w:val="both"/>
      </w:pPr>
    </w:p>
    <w:p w:rsidR="009E55EF" w:rsidRDefault="009E55EF" w:rsidP="00037F11">
      <w:pPr>
        <w:jc w:val="both"/>
      </w:pPr>
      <w:r>
        <w:tab/>
        <w:t>(vii)</w:t>
      </w:r>
      <w:r>
        <w:tab/>
      </w:r>
      <w:r w:rsidR="00E43378">
        <w:t>Street Lighting</w:t>
      </w:r>
    </w:p>
    <w:p w:rsidR="009E55EF" w:rsidRDefault="005210FF" w:rsidP="009E55EF">
      <w:pPr>
        <w:ind w:left="1440"/>
        <w:jc w:val="both"/>
      </w:pPr>
      <w:r>
        <w:t xml:space="preserve">There had been a low follow up from the newsletter item. John Marriott passed his report which generally stated that the newer lights could be </w:t>
      </w:r>
      <w:proofErr w:type="gramStart"/>
      <w:r>
        <w:t>reduced/turned</w:t>
      </w:r>
      <w:proofErr w:type="gramEnd"/>
      <w:r>
        <w:t xml:space="preserve"> off at midnight. Older area unchanged.</w:t>
      </w:r>
    </w:p>
    <w:p w:rsidR="005C4B8A" w:rsidRDefault="005C4B8A" w:rsidP="005C4B8A">
      <w:pPr>
        <w:jc w:val="both"/>
      </w:pPr>
    </w:p>
    <w:p w:rsidR="005C4B8A" w:rsidRDefault="005C4B8A" w:rsidP="005C4B8A">
      <w:pPr>
        <w:jc w:val="both"/>
      </w:pPr>
      <w:r>
        <w:tab/>
        <w:t>(viii)</w:t>
      </w:r>
      <w:r>
        <w:tab/>
        <w:t>Track Repair</w:t>
      </w:r>
    </w:p>
    <w:p w:rsidR="005C4B8A" w:rsidRDefault="005210FF" w:rsidP="005C4B8A">
      <w:pPr>
        <w:ind w:left="1440"/>
        <w:jc w:val="both"/>
      </w:pPr>
      <w:r>
        <w:t xml:space="preserve">The Clerk </w:t>
      </w:r>
      <w:r w:rsidR="008A44C5">
        <w:t>reported that following contact with the Environment Agency Steart Project they had filled the worst of the potholes as a temporary measure and confirmed that when they have ceased access from it they will undertake a proper re-surfacing.</w:t>
      </w:r>
    </w:p>
    <w:p w:rsidR="004903AF" w:rsidRDefault="004903AF" w:rsidP="007A4410"/>
    <w:p w:rsidR="005C4B8A" w:rsidRDefault="005C4B8A" w:rsidP="007A4410">
      <w:r>
        <w:tab/>
        <w:t>(ix)</w:t>
      </w:r>
      <w:r>
        <w:tab/>
      </w:r>
      <w:r w:rsidR="005210FF">
        <w:t>Damaged Wall</w:t>
      </w:r>
    </w:p>
    <w:p w:rsidR="005C4B8A" w:rsidRDefault="008A44C5" w:rsidP="005C4B8A">
      <w:pPr>
        <w:ind w:left="1440"/>
      </w:pPr>
      <w:proofErr w:type="gramStart"/>
      <w:r>
        <w:t>Awaiting action by Sedgemoor District Council.</w:t>
      </w:r>
      <w:proofErr w:type="gramEnd"/>
    </w:p>
    <w:p w:rsidR="009C7464" w:rsidRDefault="009C7464" w:rsidP="009C7464"/>
    <w:p w:rsidR="009C7464" w:rsidRDefault="009C7464" w:rsidP="009C7464">
      <w:r>
        <w:tab/>
        <w:t>(x)</w:t>
      </w:r>
      <w:r>
        <w:tab/>
        <w:t>Flood Damage – Riverside Farm</w:t>
      </w:r>
    </w:p>
    <w:p w:rsidR="009C7464" w:rsidRDefault="009C7464" w:rsidP="009C7464">
      <w:pPr>
        <w:ind w:left="1440"/>
      </w:pPr>
      <w:r>
        <w:t xml:space="preserve">The Chairman and Clerk </w:t>
      </w:r>
      <w:r w:rsidR="008A44C5">
        <w:t>updated Members referring to the letter of 11</w:t>
      </w:r>
      <w:r w:rsidR="008A44C5" w:rsidRPr="008A44C5">
        <w:rPr>
          <w:vertAlign w:val="superscript"/>
        </w:rPr>
        <w:t>th</w:t>
      </w:r>
      <w:r w:rsidR="008A44C5">
        <w:t xml:space="preserve"> January from the Drainage Board which had been copied to our insurance company and the Home Owner. Concern was expressed over our involvement and legal liability. It was </w:t>
      </w:r>
      <w:proofErr w:type="gramStart"/>
      <w:r w:rsidR="008A44C5">
        <w:t>Agreed</w:t>
      </w:r>
      <w:proofErr w:type="gramEnd"/>
      <w:r w:rsidR="008A44C5">
        <w:t xml:space="preserve"> to undertake investigation </w:t>
      </w:r>
      <w:r w:rsidR="007133F2">
        <w:t>excavating to expose the blockage and consider an open ditch or piping. The Clerk confirmed that our liability, as notified by the Drainage Board, was for repair and maintenance, not improvement. It is hoped that the Clerk of the Drainage Board will attend an investigatory meeting.</w:t>
      </w:r>
    </w:p>
    <w:p w:rsidR="007133F2" w:rsidRDefault="007133F2" w:rsidP="009C7464">
      <w:pPr>
        <w:ind w:left="1440"/>
      </w:pPr>
    </w:p>
    <w:p w:rsidR="007133F2" w:rsidRDefault="007133F2" w:rsidP="009C7464">
      <w:pPr>
        <w:ind w:left="1440"/>
      </w:pPr>
    </w:p>
    <w:p w:rsidR="007133F2" w:rsidRDefault="007133F2" w:rsidP="007133F2"/>
    <w:p w:rsidR="007133F2" w:rsidRDefault="007133F2" w:rsidP="007133F2">
      <w:r>
        <w:tab/>
        <w:t>(xi)</w:t>
      </w:r>
      <w:r>
        <w:tab/>
        <w:t>Auditor</w:t>
      </w:r>
    </w:p>
    <w:p w:rsidR="007133F2" w:rsidRDefault="007133F2" w:rsidP="007133F2">
      <w:pPr>
        <w:ind w:left="1440"/>
      </w:pPr>
      <w:r>
        <w:t xml:space="preserve">The Clerk reminded Members of the need for an “internal” Auditor following the resignation of Mr Jack </w:t>
      </w:r>
      <w:proofErr w:type="spellStart"/>
      <w:r>
        <w:t>Napthine</w:t>
      </w:r>
      <w:proofErr w:type="spellEnd"/>
      <w:r>
        <w:t>. The following were suggested – Mr Valentine Slack and Rod Williams.</w:t>
      </w:r>
    </w:p>
    <w:p w:rsidR="007133F2" w:rsidRDefault="007133F2" w:rsidP="007133F2"/>
    <w:p w:rsidR="007133F2" w:rsidRDefault="007133F2" w:rsidP="007133F2">
      <w:r>
        <w:tab/>
        <w:t>(xii)</w:t>
      </w:r>
      <w:r>
        <w:tab/>
        <w:t>Blocked Gullies – Flood Risk</w:t>
      </w:r>
    </w:p>
    <w:p w:rsidR="007133F2" w:rsidRDefault="007133F2" w:rsidP="007133F2">
      <w:pPr>
        <w:ind w:left="1440"/>
      </w:pPr>
      <w:r>
        <w:t>The Clerk confirmed that Somerset County Council had inspected and found 2 seriously blocked gullies which they intend to clear in March.</w:t>
      </w:r>
    </w:p>
    <w:p w:rsidR="007133F2" w:rsidRDefault="007133F2" w:rsidP="007133F2"/>
    <w:p w:rsidR="007133F2" w:rsidRDefault="007133F2" w:rsidP="007133F2">
      <w:pPr>
        <w:rPr>
          <w:sz w:val="22"/>
        </w:rPr>
      </w:pPr>
      <w:r>
        <w:tab/>
        <w:t>(xiii)</w:t>
      </w:r>
      <w:r>
        <w:tab/>
      </w:r>
      <w:r>
        <w:rPr>
          <w:sz w:val="22"/>
        </w:rPr>
        <w:t>Signs – Wharf Road limits – Track use</w:t>
      </w:r>
    </w:p>
    <w:p w:rsidR="007133F2" w:rsidRDefault="007133F2" w:rsidP="007133F2">
      <w:pPr>
        <w:rPr>
          <w:sz w:val="22"/>
        </w:rPr>
      </w:pPr>
      <w:r>
        <w:rPr>
          <w:sz w:val="22"/>
        </w:rPr>
        <w:tab/>
      </w:r>
      <w:r>
        <w:rPr>
          <w:sz w:val="22"/>
        </w:rPr>
        <w:tab/>
        <w:t>The Clerk Spoke of the need of 2 signs and put forward his suggestions, one for Wharf Road:</w:t>
      </w:r>
    </w:p>
    <w:p w:rsidR="007133F2" w:rsidRDefault="007133F2" w:rsidP="007133F2">
      <w:pPr>
        <w:rPr>
          <w:sz w:val="22"/>
        </w:rPr>
      </w:pPr>
      <w:r>
        <w:rPr>
          <w:sz w:val="22"/>
        </w:rPr>
        <w:tab/>
      </w:r>
      <w:r>
        <w:rPr>
          <w:sz w:val="22"/>
        </w:rPr>
        <w:tab/>
      </w:r>
      <w:r>
        <w:rPr>
          <w:sz w:val="22"/>
        </w:rPr>
        <w:tab/>
        <w:t>“PRIVATE ROAD”</w:t>
      </w:r>
    </w:p>
    <w:p w:rsidR="007133F2" w:rsidRDefault="007133F2" w:rsidP="007133F2">
      <w:pPr>
        <w:rPr>
          <w:sz w:val="22"/>
        </w:rPr>
      </w:pPr>
      <w:r>
        <w:rPr>
          <w:sz w:val="22"/>
        </w:rPr>
        <w:tab/>
      </w:r>
      <w:r>
        <w:rPr>
          <w:sz w:val="22"/>
        </w:rPr>
        <w:tab/>
      </w:r>
      <w:r>
        <w:rPr>
          <w:sz w:val="22"/>
        </w:rPr>
        <w:tab/>
        <w:t>Weight Limit 3Tons</w:t>
      </w:r>
    </w:p>
    <w:p w:rsidR="007133F2" w:rsidRDefault="007133F2" w:rsidP="007133F2">
      <w:pPr>
        <w:rPr>
          <w:sz w:val="22"/>
        </w:rPr>
      </w:pPr>
      <w:r>
        <w:rPr>
          <w:sz w:val="22"/>
        </w:rPr>
        <w:tab/>
      </w:r>
      <w:r>
        <w:rPr>
          <w:sz w:val="22"/>
        </w:rPr>
        <w:tab/>
      </w:r>
      <w:r>
        <w:rPr>
          <w:sz w:val="22"/>
        </w:rPr>
        <w:tab/>
        <w:t>Speed Limit 10mph</w:t>
      </w:r>
    </w:p>
    <w:p w:rsidR="007133F2" w:rsidRDefault="007133F2" w:rsidP="007133F2">
      <w:pPr>
        <w:rPr>
          <w:sz w:val="22"/>
        </w:rPr>
      </w:pPr>
    </w:p>
    <w:p w:rsidR="007133F2" w:rsidRDefault="007133F2" w:rsidP="007133F2">
      <w:pPr>
        <w:rPr>
          <w:sz w:val="22"/>
        </w:rPr>
      </w:pPr>
      <w:r>
        <w:rPr>
          <w:sz w:val="22"/>
        </w:rPr>
        <w:tab/>
      </w:r>
      <w:r>
        <w:rPr>
          <w:sz w:val="22"/>
        </w:rPr>
        <w:tab/>
        <w:t>The other for the Riverside Track:</w:t>
      </w:r>
    </w:p>
    <w:p w:rsidR="007133F2" w:rsidRDefault="007133F2" w:rsidP="007133F2">
      <w:pPr>
        <w:rPr>
          <w:sz w:val="22"/>
        </w:rPr>
      </w:pPr>
      <w:r>
        <w:rPr>
          <w:sz w:val="22"/>
        </w:rPr>
        <w:tab/>
      </w:r>
      <w:r>
        <w:rPr>
          <w:sz w:val="22"/>
        </w:rPr>
        <w:tab/>
      </w:r>
      <w:r>
        <w:rPr>
          <w:sz w:val="22"/>
        </w:rPr>
        <w:tab/>
        <w:t>“FOOTPATH</w:t>
      </w:r>
      <w:r w:rsidR="00476CEC">
        <w:rPr>
          <w:sz w:val="22"/>
        </w:rPr>
        <w:t xml:space="preserve"> &amp; BRIDLEWAY</w:t>
      </w:r>
      <w:r>
        <w:rPr>
          <w:sz w:val="22"/>
        </w:rPr>
        <w:t>”</w:t>
      </w:r>
    </w:p>
    <w:p w:rsidR="007133F2" w:rsidRDefault="007133F2" w:rsidP="007133F2">
      <w:pPr>
        <w:rPr>
          <w:sz w:val="22"/>
        </w:rPr>
      </w:pPr>
      <w:r>
        <w:rPr>
          <w:sz w:val="22"/>
        </w:rPr>
        <w:tab/>
      </w:r>
      <w:r>
        <w:rPr>
          <w:sz w:val="22"/>
        </w:rPr>
        <w:tab/>
      </w:r>
      <w:r>
        <w:rPr>
          <w:sz w:val="22"/>
        </w:rPr>
        <w:tab/>
        <w:t>No unauthorised vehicles</w:t>
      </w:r>
    </w:p>
    <w:p w:rsidR="007133F2" w:rsidRDefault="007133F2" w:rsidP="007133F2">
      <w:pPr>
        <w:rPr>
          <w:sz w:val="22"/>
        </w:rPr>
      </w:pPr>
    </w:p>
    <w:p w:rsidR="007133F2" w:rsidRDefault="007133F2" w:rsidP="007133F2">
      <w:pPr>
        <w:rPr>
          <w:sz w:val="22"/>
        </w:rPr>
      </w:pPr>
      <w:r>
        <w:rPr>
          <w:sz w:val="22"/>
        </w:rPr>
        <w:tab/>
      </w:r>
      <w:r>
        <w:rPr>
          <w:sz w:val="22"/>
        </w:rPr>
        <w:tab/>
        <w:t xml:space="preserve">These were </w:t>
      </w:r>
      <w:proofErr w:type="gramStart"/>
      <w:r>
        <w:rPr>
          <w:sz w:val="22"/>
        </w:rPr>
        <w:t>Approved</w:t>
      </w:r>
      <w:proofErr w:type="gramEnd"/>
      <w:r>
        <w:rPr>
          <w:sz w:val="22"/>
        </w:rPr>
        <w:t xml:space="preserve"> subject to prices being obtained for the next meeting.</w:t>
      </w:r>
    </w:p>
    <w:p w:rsidR="007133F2" w:rsidRDefault="007133F2" w:rsidP="007133F2">
      <w:pPr>
        <w:rPr>
          <w:sz w:val="22"/>
        </w:rPr>
      </w:pPr>
    </w:p>
    <w:p w:rsidR="007133F2" w:rsidRDefault="007133F2" w:rsidP="007133F2">
      <w:pPr>
        <w:rPr>
          <w:sz w:val="22"/>
        </w:rPr>
      </w:pPr>
      <w:r>
        <w:rPr>
          <w:sz w:val="22"/>
        </w:rPr>
        <w:tab/>
        <w:t>(xiv)</w:t>
      </w:r>
      <w:r>
        <w:rPr>
          <w:sz w:val="22"/>
        </w:rPr>
        <w:tab/>
        <w:t>20mph Speed Limit</w:t>
      </w:r>
    </w:p>
    <w:p w:rsidR="007133F2" w:rsidRDefault="007133F2" w:rsidP="00900EC7">
      <w:pPr>
        <w:ind w:left="1440"/>
      </w:pPr>
      <w:r>
        <w:rPr>
          <w:sz w:val="22"/>
        </w:rPr>
        <w:t xml:space="preserve">Following requests received the Clerk </w:t>
      </w:r>
      <w:r w:rsidR="00900EC7">
        <w:rPr>
          <w:sz w:val="22"/>
        </w:rPr>
        <w:t>to write to Somerset County Council Highways and also enquire about a Speed Indicator Device (SID)</w:t>
      </w:r>
    </w:p>
    <w:p w:rsidR="00606CBA" w:rsidRDefault="00606CBA" w:rsidP="007A4410">
      <w:pPr>
        <w:rPr>
          <w:sz w:val="22"/>
          <w:lang w:val="en-US"/>
        </w:rPr>
      </w:pPr>
    </w:p>
    <w:p w:rsidR="00E30A3B" w:rsidRPr="00413206" w:rsidRDefault="00900EC7" w:rsidP="00E30A3B">
      <w:pPr>
        <w:jc w:val="both"/>
      </w:pPr>
      <w:r>
        <w:t>97</w:t>
      </w:r>
      <w:r w:rsidR="00E30A3B" w:rsidRPr="00413206">
        <w:t>/1</w:t>
      </w:r>
      <w:r w:rsidR="00CD0853">
        <w:t>2</w:t>
      </w:r>
      <w:r w:rsidR="00E30A3B" w:rsidRPr="00413206">
        <w:tab/>
      </w:r>
      <w:r w:rsidR="00615617" w:rsidRPr="00413206">
        <w:rPr>
          <w:u w:val="single"/>
        </w:rPr>
        <w:t>CORRESPONDENCE</w:t>
      </w:r>
    </w:p>
    <w:p w:rsidR="00E43378" w:rsidRDefault="00E43378" w:rsidP="00E43378">
      <w:pPr>
        <w:rPr>
          <w:sz w:val="22"/>
        </w:rPr>
      </w:pPr>
    </w:p>
    <w:p w:rsidR="00E43378" w:rsidRPr="00900EC7" w:rsidRDefault="00E43378" w:rsidP="00CA3A9E">
      <w:pPr>
        <w:numPr>
          <w:ilvl w:val="2"/>
          <w:numId w:val="1"/>
        </w:numPr>
        <w:tabs>
          <w:tab w:val="clear" w:pos="1353"/>
        </w:tabs>
        <w:ind w:left="2040" w:hanging="960"/>
        <w:rPr>
          <w:b/>
          <w:bCs/>
          <w:sz w:val="22"/>
        </w:rPr>
      </w:pPr>
      <w:r>
        <w:rPr>
          <w:b/>
          <w:bCs/>
          <w:sz w:val="22"/>
        </w:rPr>
        <w:t>Requiring Council Decision.</w:t>
      </w:r>
      <w:r w:rsidRPr="000C5352">
        <w:rPr>
          <w:sz w:val="22"/>
        </w:rPr>
        <w:tab/>
      </w:r>
    </w:p>
    <w:p w:rsidR="00900EC7" w:rsidRPr="002B213A" w:rsidRDefault="00900EC7" w:rsidP="00900EC7">
      <w:pPr>
        <w:ind w:left="2040"/>
        <w:rPr>
          <w:b/>
          <w:bCs/>
          <w:sz w:val="22"/>
        </w:rPr>
      </w:pPr>
    </w:p>
    <w:p w:rsidR="00476CEC" w:rsidRDefault="00900EC7" w:rsidP="00CA3A9E">
      <w:pPr>
        <w:numPr>
          <w:ilvl w:val="0"/>
          <w:numId w:val="5"/>
        </w:numPr>
        <w:ind w:left="1288"/>
      </w:pPr>
      <w:r>
        <w:t>3</w:t>
      </w:r>
      <w:r w:rsidRPr="00D938F2">
        <w:rPr>
          <w:vertAlign w:val="superscript"/>
        </w:rPr>
        <w:t>rd</w:t>
      </w:r>
      <w:r>
        <w:t xml:space="preserve"> Jan</w:t>
      </w:r>
      <w:r>
        <w:tab/>
      </w:r>
      <w:r>
        <w:tab/>
        <w:t xml:space="preserve">Sedgemoor District Council – Reply by Doug </w:t>
      </w:r>
      <w:proofErr w:type="spellStart"/>
      <w:r>
        <w:t>Bamsey</w:t>
      </w:r>
      <w:proofErr w:type="spellEnd"/>
      <w:r>
        <w:t xml:space="preserve"> – Hinkley C. </w:t>
      </w:r>
      <w:r w:rsidR="00476CEC">
        <w:t>–</w:t>
      </w:r>
      <w:r>
        <w:t xml:space="preserve"> </w:t>
      </w:r>
    </w:p>
    <w:p w:rsidR="00900EC7" w:rsidRDefault="00900EC7" w:rsidP="00476CEC">
      <w:pPr>
        <w:ind w:left="2728" w:firstLine="152"/>
      </w:pPr>
      <w:r w:rsidRPr="00900EC7">
        <w:rPr>
          <w:i/>
        </w:rPr>
        <w:t>Circulate</w:t>
      </w:r>
    </w:p>
    <w:p w:rsidR="00900EC7" w:rsidRDefault="00900EC7" w:rsidP="00CA3A9E">
      <w:pPr>
        <w:numPr>
          <w:ilvl w:val="0"/>
          <w:numId w:val="5"/>
        </w:numPr>
        <w:ind w:left="1288"/>
        <w:rPr>
          <w:bCs/>
          <w:sz w:val="22"/>
        </w:rPr>
      </w:pPr>
      <w:r w:rsidRPr="00D938F2">
        <w:rPr>
          <w:sz w:val="22"/>
        </w:rPr>
        <w:t>10</w:t>
      </w:r>
      <w:r w:rsidRPr="00D938F2">
        <w:rPr>
          <w:sz w:val="22"/>
          <w:vertAlign w:val="superscript"/>
        </w:rPr>
        <w:t xml:space="preserve">th </w:t>
      </w:r>
      <w:r w:rsidRPr="00D938F2">
        <w:rPr>
          <w:bCs/>
          <w:sz w:val="22"/>
        </w:rPr>
        <w:t>Jan</w:t>
      </w:r>
      <w:r w:rsidRPr="00D938F2">
        <w:rPr>
          <w:bCs/>
          <w:sz w:val="22"/>
        </w:rPr>
        <w:tab/>
      </w:r>
      <w:r>
        <w:rPr>
          <w:bCs/>
          <w:sz w:val="22"/>
        </w:rPr>
        <w:tab/>
        <w:t xml:space="preserve">Somerset Community Council – Village Agent – </w:t>
      </w:r>
      <w:r>
        <w:rPr>
          <w:bCs/>
          <w:i/>
          <w:sz w:val="22"/>
        </w:rPr>
        <w:t>Meet Representative</w:t>
      </w:r>
    </w:p>
    <w:p w:rsidR="00900EC7" w:rsidRDefault="00900EC7" w:rsidP="00CA3A9E">
      <w:pPr>
        <w:numPr>
          <w:ilvl w:val="0"/>
          <w:numId w:val="5"/>
        </w:numPr>
        <w:ind w:left="1288"/>
        <w:rPr>
          <w:bCs/>
          <w:sz w:val="22"/>
        </w:rPr>
      </w:pPr>
      <w:r>
        <w:rPr>
          <w:bCs/>
          <w:sz w:val="22"/>
        </w:rPr>
        <w:t>10</w:t>
      </w:r>
      <w:r w:rsidRPr="00D938F2">
        <w:rPr>
          <w:bCs/>
          <w:sz w:val="22"/>
          <w:vertAlign w:val="superscript"/>
        </w:rPr>
        <w:t>th</w:t>
      </w:r>
      <w:r>
        <w:rPr>
          <w:bCs/>
          <w:sz w:val="22"/>
        </w:rPr>
        <w:t xml:space="preserve"> Jan</w:t>
      </w:r>
      <w:r>
        <w:rPr>
          <w:bCs/>
          <w:sz w:val="22"/>
        </w:rPr>
        <w:tab/>
      </w:r>
      <w:r>
        <w:rPr>
          <w:bCs/>
          <w:sz w:val="22"/>
        </w:rPr>
        <w:tab/>
        <w:t>National Parish Magazine Awards</w:t>
      </w:r>
      <w:r>
        <w:rPr>
          <w:bCs/>
          <w:i/>
          <w:sz w:val="22"/>
        </w:rPr>
        <w:t xml:space="preserve"> – No Action</w:t>
      </w:r>
    </w:p>
    <w:p w:rsidR="00900EC7" w:rsidRDefault="00900EC7" w:rsidP="00CA3A9E">
      <w:pPr>
        <w:numPr>
          <w:ilvl w:val="0"/>
          <w:numId w:val="5"/>
        </w:numPr>
        <w:ind w:left="1288"/>
        <w:rPr>
          <w:bCs/>
          <w:sz w:val="22"/>
        </w:rPr>
      </w:pPr>
      <w:r>
        <w:rPr>
          <w:bCs/>
          <w:sz w:val="22"/>
        </w:rPr>
        <w:t>14</w:t>
      </w:r>
      <w:r w:rsidRPr="00D938F2">
        <w:rPr>
          <w:bCs/>
          <w:sz w:val="22"/>
          <w:vertAlign w:val="superscript"/>
        </w:rPr>
        <w:t>th</w:t>
      </w:r>
      <w:r>
        <w:rPr>
          <w:bCs/>
          <w:sz w:val="22"/>
        </w:rPr>
        <w:t xml:space="preserve"> Jan</w:t>
      </w:r>
      <w:r>
        <w:rPr>
          <w:bCs/>
          <w:sz w:val="22"/>
        </w:rPr>
        <w:tab/>
      </w:r>
      <w:r>
        <w:rPr>
          <w:bCs/>
          <w:sz w:val="22"/>
        </w:rPr>
        <w:tab/>
        <w:t>West Somerset Local Action Funding – Awards</w:t>
      </w:r>
      <w:r>
        <w:rPr>
          <w:bCs/>
          <w:i/>
          <w:sz w:val="22"/>
        </w:rPr>
        <w:t xml:space="preserve"> – No Action</w:t>
      </w:r>
    </w:p>
    <w:p w:rsidR="00900EC7" w:rsidRDefault="00900EC7" w:rsidP="00CA3A9E">
      <w:pPr>
        <w:numPr>
          <w:ilvl w:val="0"/>
          <w:numId w:val="5"/>
        </w:numPr>
        <w:ind w:left="1288"/>
        <w:rPr>
          <w:bCs/>
          <w:sz w:val="22"/>
        </w:rPr>
      </w:pPr>
      <w:r>
        <w:rPr>
          <w:bCs/>
          <w:sz w:val="22"/>
        </w:rPr>
        <w:t>15</w:t>
      </w:r>
      <w:r w:rsidRPr="00D938F2">
        <w:rPr>
          <w:bCs/>
          <w:sz w:val="22"/>
          <w:vertAlign w:val="superscript"/>
        </w:rPr>
        <w:t>th</w:t>
      </w:r>
      <w:r>
        <w:rPr>
          <w:bCs/>
          <w:sz w:val="22"/>
        </w:rPr>
        <w:t xml:space="preserve"> Jan</w:t>
      </w:r>
      <w:r>
        <w:rPr>
          <w:bCs/>
          <w:sz w:val="22"/>
        </w:rPr>
        <w:tab/>
      </w:r>
      <w:r>
        <w:rPr>
          <w:bCs/>
          <w:sz w:val="22"/>
        </w:rPr>
        <w:tab/>
        <w:t>Sedgemoor District Council – Hinkley C – Letter to Government</w:t>
      </w:r>
      <w:r>
        <w:rPr>
          <w:bCs/>
          <w:i/>
          <w:sz w:val="22"/>
        </w:rPr>
        <w:t xml:space="preserve"> - Agreed</w:t>
      </w:r>
    </w:p>
    <w:p w:rsidR="00900EC7" w:rsidRDefault="00900EC7" w:rsidP="00CA3A9E">
      <w:pPr>
        <w:numPr>
          <w:ilvl w:val="0"/>
          <w:numId w:val="5"/>
        </w:numPr>
        <w:ind w:left="1288"/>
        <w:rPr>
          <w:bCs/>
          <w:sz w:val="22"/>
        </w:rPr>
      </w:pPr>
      <w:r>
        <w:rPr>
          <w:bCs/>
          <w:sz w:val="22"/>
        </w:rPr>
        <w:t>16</w:t>
      </w:r>
      <w:r w:rsidRPr="00D938F2">
        <w:rPr>
          <w:bCs/>
          <w:sz w:val="22"/>
          <w:vertAlign w:val="superscript"/>
        </w:rPr>
        <w:t>th</w:t>
      </w:r>
      <w:r>
        <w:rPr>
          <w:bCs/>
          <w:sz w:val="22"/>
        </w:rPr>
        <w:t xml:space="preserve"> Jan</w:t>
      </w:r>
      <w:r>
        <w:rPr>
          <w:bCs/>
          <w:sz w:val="22"/>
        </w:rPr>
        <w:tab/>
      </w:r>
      <w:r>
        <w:rPr>
          <w:bCs/>
          <w:sz w:val="22"/>
        </w:rPr>
        <w:tab/>
        <w:t>EDF – Site for BMX Park</w:t>
      </w:r>
      <w:r>
        <w:rPr>
          <w:bCs/>
          <w:i/>
          <w:sz w:val="22"/>
        </w:rPr>
        <w:t xml:space="preserve"> – See 96/12 (vi)</w:t>
      </w:r>
    </w:p>
    <w:p w:rsidR="00900EC7" w:rsidRPr="00D938F2" w:rsidRDefault="00900EC7" w:rsidP="00CA3A9E">
      <w:pPr>
        <w:numPr>
          <w:ilvl w:val="0"/>
          <w:numId w:val="5"/>
        </w:numPr>
        <w:ind w:left="1288"/>
        <w:rPr>
          <w:bCs/>
          <w:sz w:val="22"/>
        </w:rPr>
      </w:pPr>
      <w:r>
        <w:rPr>
          <w:bCs/>
          <w:sz w:val="22"/>
        </w:rPr>
        <w:t>18</w:t>
      </w:r>
      <w:r w:rsidRPr="00D938F2">
        <w:rPr>
          <w:bCs/>
          <w:sz w:val="22"/>
          <w:vertAlign w:val="superscript"/>
        </w:rPr>
        <w:t>th</w:t>
      </w:r>
      <w:r>
        <w:rPr>
          <w:bCs/>
          <w:sz w:val="22"/>
        </w:rPr>
        <w:t xml:space="preserve"> Jan</w:t>
      </w:r>
      <w:r>
        <w:rPr>
          <w:bCs/>
          <w:sz w:val="22"/>
        </w:rPr>
        <w:tab/>
      </w:r>
      <w:r>
        <w:rPr>
          <w:bCs/>
          <w:sz w:val="22"/>
        </w:rPr>
        <w:tab/>
        <w:t>Somerset County Council – Wild Flower Project consent.</w:t>
      </w:r>
      <w:r>
        <w:rPr>
          <w:bCs/>
          <w:i/>
          <w:sz w:val="22"/>
        </w:rPr>
        <w:t xml:space="preserve"> – See 96/12 (ii)</w:t>
      </w:r>
    </w:p>
    <w:p w:rsidR="005C4B8A" w:rsidRPr="00234365" w:rsidRDefault="005C4B8A" w:rsidP="009C7464">
      <w:pPr>
        <w:ind w:left="1287"/>
        <w:rPr>
          <w:b/>
          <w:bCs/>
          <w:sz w:val="22"/>
        </w:rPr>
      </w:pPr>
    </w:p>
    <w:p w:rsidR="00E43378" w:rsidRPr="008E2A88" w:rsidRDefault="00E43378" w:rsidP="00CA3A9E">
      <w:pPr>
        <w:numPr>
          <w:ilvl w:val="2"/>
          <w:numId w:val="1"/>
        </w:numPr>
        <w:tabs>
          <w:tab w:val="clear" w:pos="1353"/>
          <w:tab w:val="num" w:pos="1440"/>
        </w:tabs>
        <w:ind w:left="2340" w:hanging="1260"/>
        <w:rPr>
          <w:b/>
          <w:bCs/>
          <w:sz w:val="22"/>
        </w:rPr>
      </w:pPr>
      <w:r>
        <w:rPr>
          <w:b/>
          <w:bCs/>
          <w:sz w:val="22"/>
        </w:rPr>
        <w:t xml:space="preserve">To be </w:t>
      </w:r>
      <w:proofErr w:type="gramStart"/>
      <w:r>
        <w:rPr>
          <w:b/>
          <w:bCs/>
          <w:sz w:val="22"/>
        </w:rPr>
        <w:t>Noted</w:t>
      </w:r>
      <w:proofErr w:type="gramEnd"/>
      <w:r>
        <w:rPr>
          <w:b/>
          <w:bCs/>
          <w:sz w:val="22"/>
        </w:rPr>
        <w:t xml:space="preserve">: </w:t>
      </w:r>
      <w:r>
        <w:rPr>
          <w:sz w:val="22"/>
        </w:rPr>
        <w:t>All other correspondence considered by the Chairman and Clerk.</w:t>
      </w:r>
    </w:p>
    <w:p w:rsidR="00E43378" w:rsidRDefault="00E43378" w:rsidP="00E43378">
      <w:pPr>
        <w:ind w:left="1980"/>
        <w:rPr>
          <w:b/>
          <w:bCs/>
          <w:sz w:val="22"/>
        </w:rPr>
      </w:pPr>
    </w:p>
    <w:p w:rsidR="00E43378" w:rsidRDefault="00E43378" w:rsidP="00E43378">
      <w:pPr>
        <w:pStyle w:val="Heading1"/>
        <w:tabs>
          <w:tab w:val="clear" w:pos="1353"/>
        </w:tabs>
        <w:ind w:left="2340"/>
      </w:pPr>
      <w:proofErr w:type="gramStart"/>
      <w:r>
        <w:t>Received after Preparation of Agenda.</w:t>
      </w:r>
      <w:proofErr w:type="gramEnd"/>
    </w:p>
    <w:p w:rsidR="00900EC7" w:rsidRPr="00900EC7" w:rsidRDefault="00900EC7" w:rsidP="00900EC7"/>
    <w:p w:rsidR="001938BA" w:rsidRDefault="00900EC7" w:rsidP="00CA3A9E">
      <w:pPr>
        <w:pStyle w:val="ListParagraph"/>
        <w:numPr>
          <w:ilvl w:val="0"/>
          <w:numId w:val="7"/>
        </w:numPr>
      </w:pPr>
      <w:r>
        <w:t>5</w:t>
      </w:r>
      <w:r w:rsidRPr="00900EC7">
        <w:rPr>
          <w:vertAlign w:val="superscript"/>
        </w:rPr>
        <w:t>th</w:t>
      </w:r>
      <w:r>
        <w:t xml:space="preserve"> February</w:t>
      </w:r>
      <w:r>
        <w:tab/>
      </w:r>
      <w:proofErr w:type="spellStart"/>
      <w:r>
        <w:t>Burtle</w:t>
      </w:r>
      <w:proofErr w:type="spellEnd"/>
      <w:r>
        <w:t xml:space="preserve"> Parish Council </w:t>
      </w:r>
      <w:r>
        <w:tab/>
        <w:t>- New Standards Regime – refer to SALC</w:t>
      </w:r>
    </w:p>
    <w:p w:rsidR="00900EC7" w:rsidRDefault="00900EC7" w:rsidP="00CA3A9E">
      <w:pPr>
        <w:pStyle w:val="ListParagraph"/>
        <w:numPr>
          <w:ilvl w:val="0"/>
          <w:numId w:val="7"/>
        </w:numPr>
      </w:pPr>
      <w:r>
        <w:t>7</w:t>
      </w:r>
      <w:r w:rsidRPr="00900EC7">
        <w:rPr>
          <w:vertAlign w:val="superscript"/>
        </w:rPr>
        <w:t>th</w:t>
      </w:r>
      <w:r>
        <w:t xml:space="preserve"> February</w:t>
      </w:r>
      <w:r>
        <w:tab/>
        <w:t>SALC - New Standards Regime</w:t>
      </w:r>
    </w:p>
    <w:p w:rsidR="00900EC7" w:rsidRDefault="00900EC7" w:rsidP="00CA3A9E">
      <w:pPr>
        <w:pStyle w:val="ListParagraph"/>
        <w:numPr>
          <w:ilvl w:val="0"/>
          <w:numId w:val="7"/>
        </w:numPr>
      </w:pPr>
      <w:r>
        <w:t>February</w:t>
      </w:r>
      <w:r>
        <w:tab/>
      </w:r>
      <w:r>
        <w:tab/>
        <w:t>Community Council – Fund Availability – Consider</w:t>
      </w:r>
    </w:p>
    <w:p w:rsidR="00900EC7" w:rsidRDefault="00900EC7" w:rsidP="00CA3A9E">
      <w:pPr>
        <w:pStyle w:val="ListParagraph"/>
        <w:numPr>
          <w:ilvl w:val="0"/>
          <w:numId w:val="7"/>
        </w:numPr>
      </w:pPr>
      <w:r>
        <w:t>5</w:t>
      </w:r>
      <w:r w:rsidRPr="00900EC7">
        <w:rPr>
          <w:vertAlign w:val="superscript"/>
        </w:rPr>
        <w:t>th</w:t>
      </w:r>
      <w:r>
        <w:t xml:space="preserve"> February</w:t>
      </w:r>
      <w:r>
        <w:tab/>
        <w:t>SHAL – “Green deal” Heating/Insulation – Newsletter</w:t>
      </w:r>
    </w:p>
    <w:p w:rsidR="00900EC7" w:rsidRDefault="00900EC7" w:rsidP="00CA3A9E">
      <w:pPr>
        <w:pStyle w:val="ListParagraph"/>
        <w:numPr>
          <w:ilvl w:val="0"/>
          <w:numId w:val="7"/>
        </w:numPr>
      </w:pPr>
      <w:r>
        <w:t>February</w:t>
      </w:r>
      <w:r>
        <w:tab/>
      </w:r>
      <w:r>
        <w:tab/>
        <w:t>Sedgemoor District Council – Local Planning Guidance – Next Meeting</w:t>
      </w:r>
    </w:p>
    <w:p w:rsidR="00900EC7" w:rsidRDefault="00900EC7" w:rsidP="00CA3A9E">
      <w:pPr>
        <w:pStyle w:val="ListParagraph"/>
        <w:numPr>
          <w:ilvl w:val="0"/>
          <w:numId w:val="7"/>
        </w:numPr>
      </w:pPr>
      <w:r>
        <w:t>6</w:t>
      </w:r>
      <w:r w:rsidRPr="00900EC7">
        <w:rPr>
          <w:vertAlign w:val="superscript"/>
        </w:rPr>
        <w:t>th</w:t>
      </w:r>
      <w:r>
        <w:t xml:space="preserve"> February </w:t>
      </w:r>
      <w:r>
        <w:tab/>
        <w:t>Rural Services Online – Opportunities Bulleting – Next Meeting</w:t>
      </w:r>
    </w:p>
    <w:p w:rsidR="00900EC7" w:rsidRDefault="00900EC7" w:rsidP="00900EC7">
      <w:pPr>
        <w:pStyle w:val="ListParagraph"/>
        <w:ind w:left="1080"/>
      </w:pPr>
    </w:p>
    <w:p w:rsidR="00E43378" w:rsidRPr="00680268" w:rsidRDefault="00E43378" w:rsidP="00E43378">
      <w:pPr>
        <w:pStyle w:val="Heading1"/>
        <w:tabs>
          <w:tab w:val="clear" w:pos="1353"/>
        </w:tabs>
        <w:ind w:left="2340"/>
      </w:pPr>
      <w:proofErr w:type="gramStart"/>
      <w:r>
        <w:t>Outgoing.</w:t>
      </w:r>
      <w:proofErr w:type="gramEnd"/>
      <w:r>
        <w:t xml:space="preserve"> </w:t>
      </w:r>
      <w:proofErr w:type="gramStart"/>
      <w:r>
        <w:t>List – Available.</w:t>
      </w:r>
      <w:proofErr w:type="gramEnd"/>
    </w:p>
    <w:p w:rsidR="00E43378" w:rsidRDefault="00E43378" w:rsidP="00E43378"/>
    <w:p w:rsidR="00476CEC" w:rsidRDefault="00476CEC" w:rsidP="00E43378"/>
    <w:p w:rsidR="00476CEC" w:rsidRDefault="00476CEC" w:rsidP="00E43378"/>
    <w:p w:rsidR="00476CEC" w:rsidRDefault="00476CEC" w:rsidP="00E43378"/>
    <w:p w:rsidR="00476CEC" w:rsidRDefault="00476CEC" w:rsidP="00E43378"/>
    <w:p w:rsidR="00476CEC" w:rsidRDefault="00476CEC" w:rsidP="00E43378"/>
    <w:p w:rsidR="00476CEC" w:rsidRPr="00C161C5" w:rsidRDefault="00476CEC" w:rsidP="00E43378"/>
    <w:p w:rsidR="00E43378" w:rsidRDefault="00900EC7" w:rsidP="00E43378">
      <w:pPr>
        <w:rPr>
          <w:sz w:val="22"/>
        </w:rPr>
      </w:pPr>
      <w:r>
        <w:t>98</w:t>
      </w:r>
      <w:r w:rsidR="00E43378">
        <w:t>/12</w:t>
      </w:r>
      <w:r w:rsidR="00E43378">
        <w:tab/>
      </w:r>
      <w:r w:rsidR="00E43378" w:rsidRPr="00E43378">
        <w:rPr>
          <w:u w:val="single"/>
        </w:rPr>
        <w:t>PLANNING MATTERS</w:t>
      </w:r>
      <w:r w:rsidR="00E43378">
        <w:rPr>
          <w:sz w:val="22"/>
        </w:rPr>
        <w:tab/>
      </w:r>
      <w:r w:rsidR="00E43378">
        <w:rPr>
          <w:sz w:val="22"/>
        </w:rPr>
        <w:tab/>
      </w:r>
    </w:p>
    <w:p w:rsidR="00E43378" w:rsidRDefault="00E43378" w:rsidP="00E43378">
      <w:pPr>
        <w:ind w:firstLine="720"/>
        <w:rPr>
          <w:sz w:val="22"/>
        </w:rPr>
      </w:pPr>
      <w:r>
        <w:rPr>
          <w:sz w:val="22"/>
        </w:rPr>
        <w:t>Application No</w:t>
      </w:r>
    </w:p>
    <w:p w:rsidR="00E43378" w:rsidRDefault="00E43378" w:rsidP="00E43378">
      <w:pPr>
        <w:rPr>
          <w:sz w:val="22"/>
        </w:rPr>
      </w:pPr>
      <w:r>
        <w:rPr>
          <w:sz w:val="22"/>
        </w:rPr>
        <w:tab/>
      </w:r>
      <w:r>
        <w:rPr>
          <w:sz w:val="22"/>
        </w:rPr>
        <w:tab/>
      </w:r>
    </w:p>
    <w:p w:rsidR="009C7464" w:rsidRDefault="00900EC7" w:rsidP="00900EC7">
      <w:pPr>
        <w:ind w:firstLine="720"/>
        <w:rPr>
          <w:sz w:val="22"/>
        </w:rPr>
      </w:pPr>
      <w:r>
        <w:rPr>
          <w:sz w:val="22"/>
        </w:rPr>
        <w:t>No new applications</w:t>
      </w:r>
    </w:p>
    <w:p w:rsidR="00900EC7" w:rsidRDefault="00900EC7" w:rsidP="00900EC7">
      <w:pPr>
        <w:ind w:firstLine="720"/>
      </w:pPr>
    </w:p>
    <w:p w:rsidR="009C7464" w:rsidRDefault="009C7464" w:rsidP="009C7464">
      <w:pPr>
        <w:jc w:val="center"/>
      </w:pPr>
    </w:p>
    <w:p w:rsidR="002A7F84" w:rsidRDefault="00900EC7" w:rsidP="002A7F84">
      <w:pPr>
        <w:jc w:val="both"/>
      </w:pPr>
      <w:r>
        <w:t>99/</w:t>
      </w:r>
      <w:r w:rsidR="002A7F84">
        <w:t>1</w:t>
      </w:r>
      <w:r w:rsidR="00CD0853">
        <w:t>2</w:t>
      </w:r>
      <w:r w:rsidR="002A7F84">
        <w:tab/>
      </w:r>
      <w:r w:rsidR="007069FE">
        <w:rPr>
          <w:u w:val="single"/>
        </w:rPr>
        <w:t>REPORTS OF REPRESENTA</w:t>
      </w:r>
      <w:r w:rsidR="002A7F84">
        <w:rPr>
          <w:u w:val="single"/>
        </w:rPr>
        <w:t>TIVES</w:t>
      </w:r>
    </w:p>
    <w:p w:rsidR="002A7F84" w:rsidRDefault="002A7F84" w:rsidP="002A7F84">
      <w:pPr>
        <w:jc w:val="both"/>
      </w:pPr>
      <w:r>
        <w:tab/>
      </w:r>
    </w:p>
    <w:p w:rsidR="002A7F84" w:rsidRDefault="008E775F" w:rsidP="00CA3A9E">
      <w:pPr>
        <w:pStyle w:val="ListParagraph"/>
        <w:numPr>
          <w:ilvl w:val="0"/>
          <w:numId w:val="4"/>
        </w:numPr>
        <w:jc w:val="both"/>
      </w:pPr>
      <w:r>
        <w:t>Hinkl</w:t>
      </w:r>
      <w:r w:rsidR="002A7F84">
        <w:t>ey Liaison</w:t>
      </w:r>
    </w:p>
    <w:p w:rsidR="00E43378" w:rsidRPr="00E43378" w:rsidRDefault="00900EC7" w:rsidP="00E43378">
      <w:pPr>
        <w:pStyle w:val="ListParagraph"/>
        <w:ind w:left="1440"/>
        <w:jc w:val="both"/>
        <w:rPr>
          <w:i/>
        </w:rPr>
      </w:pPr>
      <w:proofErr w:type="spellStart"/>
      <w:r>
        <w:rPr>
          <w:i/>
        </w:rPr>
        <w:t>Mervyn</w:t>
      </w:r>
      <w:proofErr w:type="spellEnd"/>
      <w:r>
        <w:rPr>
          <w:i/>
        </w:rPr>
        <w:t xml:space="preserve"> Brown reported latest Stakeholder Meeting</w:t>
      </w:r>
    </w:p>
    <w:p w:rsidR="002A7F84" w:rsidRDefault="002A7F84" w:rsidP="002A7F84">
      <w:pPr>
        <w:jc w:val="both"/>
      </w:pPr>
    </w:p>
    <w:p w:rsidR="002A7F84" w:rsidRDefault="002A7F84" w:rsidP="00CA3A9E">
      <w:pPr>
        <w:pStyle w:val="ListParagraph"/>
        <w:numPr>
          <w:ilvl w:val="0"/>
          <w:numId w:val="4"/>
        </w:numPr>
        <w:jc w:val="both"/>
      </w:pPr>
      <w:r>
        <w:t>Village Hall</w:t>
      </w:r>
    </w:p>
    <w:p w:rsidR="00E43378" w:rsidRPr="00E43378" w:rsidRDefault="00900EC7" w:rsidP="00E43378">
      <w:pPr>
        <w:pStyle w:val="ListParagraph"/>
        <w:ind w:left="1440"/>
        <w:jc w:val="both"/>
        <w:rPr>
          <w:i/>
        </w:rPr>
      </w:pPr>
      <w:r>
        <w:rPr>
          <w:i/>
        </w:rPr>
        <w:t xml:space="preserve">Liz </w:t>
      </w:r>
      <w:proofErr w:type="spellStart"/>
      <w:r>
        <w:rPr>
          <w:i/>
        </w:rPr>
        <w:t>Sidebotham</w:t>
      </w:r>
      <w:proofErr w:type="spellEnd"/>
      <w:r>
        <w:rPr>
          <w:i/>
        </w:rPr>
        <w:t xml:space="preserve"> spoke to her written report</w:t>
      </w:r>
      <w:r w:rsidR="00CA3A9E">
        <w:rPr>
          <w:i/>
        </w:rPr>
        <w:t xml:space="preserve">. To be </w:t>
      </w:r>
      <w:proofErr w:type="gramStart"/>
      <w:r>
        <w:rPr>
          <w:i/>
        </w:rPr>
        <w:t>Filed</w:t>
      </w:r>
      <w:proofErr w:type="gramEnd"/>
      <w:r>
        <w:rPr>
          <w:i/>
        </w:rPr>
        <w:t>.</w:t>
      </w:r>
    </w:p>
    <w:p w:rsidR="002A7F84" w:rsidRDefault="002A7F84" w:rsidP="002A7F84">
      <w:pPr>
        <w:jc w:val="both"/>
      </w:pPr>
    </w:p>
    <w:p w:rsidR="002A7F84" w:rsidRDefault="002A7F84" w:rsidP="00CA3A9E">
      <w:pPr>
        <w:pStyle w:val="ListParagraph"/>
        <w:numPr>
          <w:ilvl w:val="0"/>
          <w:numId w:val="4"/>
        </w:numPr>
        <w:jc w:val="both"/>
      </w:pPr>
      <w:r>
        <w:t>Steart Ward</w:t>
      </w:r>
    </w:p>
    <w:p w:rsidR="00BC0E87" w:rsidRPr="00597562" w:rsidRDefault="00BC0E87" w:rsidP="00900EC7">
      <w:pPr>
        <w:pStyle w:val="ListParagraph"/>
        <w:ind w:left="1440"/>
        <w:jc w:val="both"/>
        <w:rPr>
          <w:i/>
        </w:rPr>
      </w:pPr>
      <w:r>
        <w:rPr>
          <w:i/>
        </w:rPr>
        <w:t xml:space="preserve">Dick Best </w:t>
      </w:r>
      <w:r w:rsidR="00900EC7">
        <w:rPr>
          <w:i/>
        </w:rPr>
        <w:t xml:space="preserve">spoke to his written report </w:t>
      </w:r>
      <w:r w:rsidR="00CA3A9E">
        <w:rPr>
          <w:i/>
        </w:rPr>
        <w:t xml:space="preserve">on footpaths. </w:t>
      </w:r>
      <w:proofErr w:type="gramStart"/>
      <w:r w:rsidR="00CA3A9E">
        <w:rPr>
          <w:i/>
        </w:rPr>
        <w:t>Filed.</w:t>
      </w:r>
      <w:proofErr w:type="gramEnd"/>
    </w:p>
    <w:p w:rsidR="00CA3A9E" w:rsidRDefault="00CA3A9E" w:rsidP="002A7F84">
      <w:pPr>
        <w:jc w:val="both"/>
      </w:pPr>
    </w:p>
    <w:p w:rsidR="002A7F84" w:rsidRDefault="002A7F84" w:rsidP="00CA3A9E">
      <w:pPr>
        <w:pStyle w:val="ListParagraph"/>
        <w:numPr>
          <w:ilvl w:val="0"/>
          <w:numId w:val="4"/>
        </w:numPr>
        <w:jc w:val="both"/>
      </w:pPr>
      <w:r>
        <w:t>OPRA</w:t>
      </w:r>
      <w:r w:rsidR="006B36D6">
        <w:tab/>
      </w:r>
    </w:p>
    <w:p w:rsidR="00597562" w:rsidRPr="00597562" w:rsidRDefault="00CA3A9E" w:rsidP="00531394">
      <w:pPr>
        <w:pStyle w:val="ListParagraph"/>
        <w:ind w:left="1440"/>
        <w:jc w:val="both"/>
        <w:rPr>
          <w:i/>
        </w:rPr>
      </w:pPr>
      <w:r>
        <w:rPr>
          <w:i/>
        </w:rPr>
        <w:t>Nothing to report</w:t>
      </w:r>
    </w:p>
    <w:p w:rsidR="00531394" w:rsidRDefault="00531394" w:rsidP="001E7AF1">
      <w:pPr>
        <w:jc w:val="both"/>
      </w:pPr>
    </w:p>
    <w:p w:rsidR="002A7F84" w:rsidRDefault="002A7F84" w:rsidP="00CA3A9E">
      <w:pPr>
        <w:pStyle w:val="ListParagraph"/>
        <w:numPr>
          <w:ilvl w:val="0"/>
          <w:numId w:val="4"/>
        </w:numPr>
        <w:jc w:val="both"/>
      </w:pPr>
      <w:r>
        <w:t>School</w:t>
      </w:r>
      <w:r w:rsidR="006B36D6">
        <w:tab/>
      </w:r>
    </w:p>
    <w:p w:rsidR="00597562" w:rsidRPr="00597562" w:rsidRDefault="00CA3A9E" w:rsidP="00597562">
      <w:pPr>
        <w:pStyle w:val="ListParagraph"/>
        <w:ind w:left="1440"/>
        <w:jc w:val="both"/>
        <w:rPr>
          <w:i/>
        </w:rPr>
      </w:pPr>
      <w:r>
        <w:rPr>
          <w:i/>
        </w:rPr>
        <w:t>No report</w:t>
      </w:r>
    </w:p>
    <w:p w:rsidR="002A7F84" w:rsidRDefault="002A7F84" w:rsidP="001E7AF1">
      <w:pPr>
        <w:jc w:val="both"/>
      </w:pPr>
      <w:r>
        <w:tab/>
      </w:r>
      <w:r>
        <w:tab/>
      </w:r>
    </w:p>
    <w:p w:rsidR="002A7F84" w:rsidRDefault="00CA3A9E" w:rsidP="001E7AF1">
      <w:pPr>
        <w:jc w:val="both"/>
      </w:pPr>
      <w:r>
        <w:t>100</w:t>
      </w:r>
      <w:r w:rsidR="00CD0853">
        <w:t>/12</w:t>
      </w:r>
      <w:r w:rsidR="002A7F84">
        <w:tab/>
      </w:r>
      <w:r w:rsidR="002A7F84">
        <w:rPr>
          <w:u w:val="single"/>
        </w:rPr>
        <w:t>MATTERS OF REPORT</w:t>
      </w:r>
    </w:p>
    <w:p w:rsidR="002A7F84" w:rsidRDefault="002A7F84" w:rsidP="001E7AF1">
      <w:pPr>
        <w:jc w:val="both"/>
      </w:pPr>
    </w:p>
    <w:p w:rsidR="002A7F84" w:rsidRDefault="002A7F84" w:rsidP="00CA3A9E">
      <w:pPr>
        <w:pStyle w:val="ListParagraph"/>
        <w:numPr>
          <w:ilvl w:val="0"/>
          <w:numId w:val="3"/>
        </w:numPr>
        <w:jc w:val="both"/>
      </w:pPr>
      <w:r>
        <w:t>Parish Cluster Group</w:t>
      </w:r>
    </w:p>
    <w:p w:rsidR="00531394" w:rsidRPr="000836F7" w:rsidRDefault="00CA3A9E" w:rsidP="000836F7">
      <w:pPr>
        <w:ind w:left="720" w:firstLine="720"/>
        <w:jc w:val="both"/>
        <w:rPr>
          <w:i/>
        </w:rPr>
      </w:pPr>
      <w:r>
        <w:rPr>
          <w:i/>
        </w:rPr>
        <w:t>Awaiting meeting dates</w:t>
      </w:r>
    </w:p>
    <w:p w:rsidR="00597562" w:rsidRDefault="00597562" w:rsidP="00576E4D">
      <w:pPr>
        <w:ind w:left="1440"/>
        <w:jc w:val="both"/>
      </w:pPr>
    </w:p>
    <w:p w:rsidR="00C402E9" w:rsidRDefault="00C402E9" w:rsidP="00C402E9">
      <w:pPr>
        <w:jc w:val="both"/>
      </w:pPr>
      <w:r>
        <w:tab/>
        <w:t>(ii)</w:t>
      </w:r>
      <w:r>
        <w:tab/>
        <w:t>SALC</w:t>
      </w:r>
    </w:p>
    <w:p w:rsidR="00675D10" w:rsidRPr="000836F7" w:rsidRDefault="00C402E9" w:rsidP="000836F7">
      <w:pPr>
        <w:jc w:val="both"/>
        <w:rPr>
          <w:i/>
        </w:rPr>
      </w:pPr>
      <w:r>
        <w:tab/>
      </w:r>
      <w:r>
        <w:tab/>
      </w:r>
      <w:r w:rsidR="00CA3A9E">
        <w:rPr>
          <w:i/>
        </w:rPr>
        <w:t>Awaiting meeting dates</w:t>
      </w:r>
    </w:p>
    <w:p w:rsidR="00675D10" w:rsidRDefault="00675D10" w:rsidP="00675D10">
      <w:pPr>
        <w:ind w:left="1440"/>
        <w:jc w:val="both"/>
      </w:pPr>
    </w:p>
    <w:p w:rsidR="00C402E9" w:rsidRDefault="00C402E9" w:rsidP="006B36D6">
      <w:pPr>
        <w:jc w:val="center"/>
      </w:pPr>
    </w:p>
    <w:p w:rsidR="00C402E9" w:rsidRDefault="00CA3A9E" w:rsidP="00C402E9">
      <w:pPr>
        <w:jc w:val="both"/>
        <w:rPr>
          <w:u w:val="single"/>
        </w:rPr>
      </w:pPr>
      <w:r>
        <w:t>101</w:t>
      </w:r>
      <w:r w:rsidR="00CD0853">
        <w:t>/12</w:t>
      </w:r>
      <w:r w:rsidR="00C402E9">
        <w:tab/>
      </w:r>
      <w:r w:rsidR="00C402E9">
        <w:rPr>
          <w:u w:val="single"/>
        </w:rPr>
        <w:t>ITEMS FOR NEXT MEETING</w:t>
      </w:r>
    </w:p>
    <w:p w:rsidR="00C402E9" w:rsidRDefault="00C402E9" w:rsidP="00C402E9">
      <w:pPr>
        <w:jc w:val="both"/>
      </w:pPr>
      <w:r>
        <w:tab/>
      </w:r>
    </w:p>
    <w:p w:rsidR="008C36FE" w:rsidRDefault="00CA3A9E" w:rsidP="00CA3A9E">
      <w:pPr>
        <w:pStyle w:val="ListParagraph"/>
        <w:numPr>
          <w:ilvl w:val="0"/>
          <w:numId w:val="2"/>
        </w:numPr>
        <w:jc w:val="both"/>
      </w:pPr>
      <w:r>
        <w:t>Footpath – Combwich to Cannington</w:t>
      </w:r>
    </w:p>
    <w:p w:rsidR="008C36FE" w:rsidRDefault="00CA3A9E" w:rsidP="00CA3A9E">
      <w:pPr>
        <w:pStyle w:val="ListParagraph"/>
        <w:numPr>
          <w:ilvl w:val="0"/>
          <w:numId w:val="2"/>
        </w:numPr>
        <w:jc w:val="both"/>
      </w:pPr>
      <w:r>
        <w:t xml:space="preserve">Financial </w:t>
      </w:r>
      <w:proofErr w:type="spellStart"/>
      <w:r>
        <w:t>Regualtions</w:t>
      </w:r>
      <w:proofErr w:type="spellEnd"/>
    </w:p>
    <w:p w:rsidR="004903AF" w:rsidRDefault="004903AF" w:rsidP="00E05E46">
      <w:pPr>
        <w:jc w:val="both"/>
      </w:pPr>
    </w:p>
    <w:p w:rsidR="008C36FE" w:rsidRDefault="008C36FE" w:rsidP="00E05E46">
      <w:pPr>
        <w:jc w:val="both"/>
      </w:pPr>
    </w:p>
    <w:p w:rsidR="00FC40F8" w:rsidRPr="00413206" w:rsidRDefault="00FC40F8" w:rsidP="00E05E46">
      <w:pPr>
        <w:jc w:val="both"/>
      </w:pPr>
    </w:p>
    <w:p w:rsidR="006A17E1" w:rsidRDefault="006A17E1" w:rsidP="006A17E1">
      <w:pPr>
        <w:ind w:left="720"/>
        <w:jc w:val="both"/>
        <w:rPr>
          <w:u w:val="single"/>
        </w:rPr>
      </w:pPr>
      <w:r w:rsidRPr="00413206">
        <w:rPr>
          <w:u w:val="single"/>
        </w:rPr>
        <w:t>NEXT MEETING</w:t>
      </w:r>
    </w:p>
    <w:p w:rsidR="006B36D6" w:rsidRDefault="006B36D6" w:rsidP="00E40212">
      <w:pPr>
        <w:ind w:left="720"/>
        <w:jc w:val="both"/>
      </w:pPr>
      <w:r>
        <w:t xml:space="preserve">Thursday </w:t>
      </w:r>
      <w:r w:rsidR="00675D10">
        <w:t>7</w:t>
      </w:r>
      <w:r w:rsidR="00675D10" w:rsidRPr="00675D10">
        <w:rPr>
          <w:vertAlign w:val="superscript"/>
        </w:rPr>
        <w:t>th</w:t>
      </w:r>
      <w:r w:rsidR="00675D10">
        <w:t xml:space="preserve"> </w:t>
      </w:r>
      <w:r w:rsidR="00CA3A9E">
        <w:t>March 2013 at 7.30pm</w:t>
      </w:r>
    </w:p>
    <w:p w:rsidR="00CA3A9E" w:rsidRDefault="00CA3A9E" w:rsidP="00E40212">
      <w:pPr>
        <w:ind w:left="720"/>
        <w:jc w:val="both"/>
        <w:rPr>
          <w:i/>
        </w:rPr>
      </w:pPr>
      <w:r>
        <w:rPr>
          <w:i/>
        </w:rPr>
        <w:t xml:space="preserve">The Clerk gave his apologies, John </w:t>
      </w:r>
      <w:proofErr w:type="spellStart"/>
      <w:r>
        <w:rPr>
          <w:i/>
        </w:rPr>
        <w:t>Merriott</w:t>
      </w:r>
      <w:proofErr w:type="spellEnd"/>
      <w:r>
        <w:rPr>
          <w:i/>
        </w:rPr>
        <w:t xml:space="preserve"> to cover.</w:t>
      </w:r>
    </w:p>
    <w:p w:rsidR="00CA3A9E" w:rsidRDefault="00CA3A9E" w:rsidP="00E40212">
      <w:pPr>
        <w:ind w:left="720"/>
        <w:jc w:val="both"/>
        <w:rPr>
          <w:i/>
        </w:rPr>
      </w:pPr>
    </w:p>
    <w:p w:rsidR="00CA3A9E" w:rsidRPr="00CA3A9E" w:rsidRDefault="00CA3A9E" w:rsidP="00E40212">
      <w:pPr>
        <w:ind w:left="720"/>
        <w:jc w:val="both"/>
        <w:rPr>
          <w:i/>
        </w:rPr>
      </w:pPr>
      <w:r>
        <w:rPr>
          <w:i/>
        </w:rPr>
        <w:t>Note: the date for the Annual Meeting and Annual Assembly has changed to Wednesday 1</w:t>
      </w:r>
      <w:r w:rsidRPr="00CA3A9E">
        <w:rPr>
          <w:i/>
          <w:vertAlign w:val="superscript"/>
        </w:rPr>
        <w:t>st</w:t>
      </w:r>
      <w:r>
        <w:rPr>
          <w:i/>
        </w:rPr>
        <w:t xml:space="preserve"> May.</w:t>
      </w:r>
    </w:p>
    <w:p w:rsidR="004903AF" w:rsidRDefault="004903AF" w:rsidP="004903AF">
      <w:pPr>
        <w:ind w:left="720"/>
        <w:jc w:val="both"/>
      </w:pPr>
    </w:p>
    <w:p w:rsidR="006B36D6" w:rsidRDefault="006B36D6" w:rsidP="004903AF">
      <w:pPr>
        <w:ind w:left="720"/>
        <w:jc w:val="both"/>
      </w:pPr>
    </w:p>
    <w:p w:rsidR="004903AF" w:rsidRPr="00413206" w:rsidRDefault="004903AF" w:rsidP="004903AF">
      <w:pPr>
        <w:ind w:left="720"/>
        <w:jc w:val="both"/>
      </w:pPr>
    </w:p>
    <w:p w:rsidR="006A17E1" w:rsidRPr="00413206" w:rsidRDefault="006A17E1" w:rsidP="006A17E1">
      <w:pPr>
        <w:ind w:left="720"/>
        <w:jc w:val="both"/>
      </w:pPr>
    </w:p>
    <w:p w:rsidR="001104F9" w:rsidRPr="00413206" w:rsidRDefault="006A17E1" w:rsidP="00983FCA">
      <w:pPr>
        <w:ind w:left="720"/>
        <w:jc w:val="both"/>
      </w:pPr>
      <w:r w:rsidRPr="00413206">
        <w:t>Signed………………………….. Chairman</w:t>
      </w:r>
      <w:r w:rsidRPr="00413206">
        <w:tab/>
      </w:r>
      <w:r w:rsidRPr="00413206">
        <w:tab/>
      </w:r>
      <w:r w:rsidR="00983FCA">
        <w:t>Date…………………………….</w:t>
      </w:r>
    </w:p>
    <w:sectPr w:rsidR="001104F9" w:rsidRPr="00413206" w:rsidSect="0040295C">
      <w:headerReference w:type="default" r:id="rId9"/>
      <w:pgSz w:w="11906" w:h="16838"/>
      <w:pgMar w:top="709" w:right="746" w:bottom="720" w:left="900"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6D" w:rsidRDefault="00A2436D" w:rsidP="0040295C">
      <w:r>
        <w:separator/>
      </w:r>
    </w:p>
  </w:endnote>
  <w:endnote w:type="continuationSeparator" w:id="0">
    <w:p w:rsidR="00A2436D" w:rsidRDefault="00A2436D" w:rsidP="0040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6D" w:rsidRDefault="00A2436D" w:rsidP="0040295C">
      <w:r>
        <w:separator/>
      </w:r>
    </w:p>
  </w:footnote>
  <w:footnote w:type="continuationSeparator" w:id="0">
    <w:p w:rsidR="00A2436D" w:rsidRDefault="00A2436D" w:rsidP="00402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770993"/>
      <w:docPartObj>
        <w:docPartGallery w:val="Page Numbers (Top of Page)"/>
        <w:docPartUnique/>
      </w:docPartObj>
    </w:sdtPr>
    <w:sdtEndPr>
      <w:rPr>
        <w:noProof/>
      </w:rPr>
    </w:sdtEndPr>
    <w:sdtContent>
      <w:p w:rsidR="001938BA" w:rsidRDefault="001938BA">
        <w:pPr>
          <w:pStyle w:val="Header"/>
        </w:pPr>
        <w:r>
          <w:fldChar w:fldCharType="begin"/>
        </w:r>
        <w:r>
          <w:instrText xml:space="preserve"> PAGE   \* MERGEFORMAT </w:instrText>
        </w:r>
        <w:r>
          <w:fldChar w:fldCharType="separate"/>
        </w:r>
        <w:r w:rsidR="00663824">
          <w:rPr>
            <w:noProof/>
          </w:rPr>
          <w:t>1</w:t>
        </w:r>
        <w:r>
          <w:rPr>
            <w:noProof/>
          </w:rPr>
          <w:fldChar w:fldCharType="end"/>
        </w:r>
      </w:p>
    </w:sdtContent>
  </w:sdt>
  <w:p w:rsidR="001938BA" w:rsidRDefault="001938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36FB"/>
    <w:multiLevelType w:val="hybridMultilevel"/>
    <w:tmpl w:val="BD20F6A4"/>
    <w:lvl w:ilvl="0" w:tplc="65A296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77D1BB4"/>
    <w:multiLevelType w:val="hybridMultilevel"/>
    <w:tmpl w:val="21F0751C"/>
    <w:lvl w:ilvl="0" w:tplc="C352C16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D49159B"/>
    <w:multiLevelType w:val="hybridMultilevel"/>
    <w:tmpl w:val="E578CAFC"/>
    <w:lvl w:ilvl="0" w:tplc="59C679DE">
      <w:start w:val="1"/>
      <w:numFmt w:val="decimal"/>
      <w:lvlText w:val="%1."/>
      <w:lvlJc w:val="left"/>
      <w:pPr>
        <w:tabs>
          <w:tab w:val="num" w:pos="1146"/>
        </w:tabs>
        <w:ind w:left="1146" w:hanging="720"/>
      </w:pPr>
      <w:rPr>
        <w:rFonts w:hint="default"/>
      </w:rPr>
    </w:lvl>
    <w:lvl w:ilvl="1" w:tplc="F78AEE9C">
      <w:start w:val="1"/>
      <w:numFmt w:val="lowerLetter"/>
      <w:lvlText w:val="(%2)"/>
      <w:lvlJc w:val="left"/>
      <w:pPr>
        <w:tabs>
          <w:tab w:val="num" w:pos="1440"/>
        </w:tabs>
        <w:ind w:left="1440" w:hanging="360"/>
      </w:pPr>
      <w:rPr>
        <w:rFonts w:hint="default"/>
      </w:rPr>
    </w:lvl>
    <w:lvl w:ilvl="2" w:tplc="DD6E6EB4">
      <w:start w:val="1"/>
      <w:numFmt w:val="upperLetter"/>
      <w:pStyle w:val="Heading1"/>
      <w:lvlText w:val="%3."/>
      <w:lvlJc w:val="left"/>
      <w:pPr>
        <w:tabs>
          <w:tab w:val="num" w:pos="1353"/>
        </w:tabs>
        <w:ind w:left="1353"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563DBC"/>
    <w:multiLevelType w:val="hybridMultilevel"/>
    <w:tmpl w:val="E0E41B36"/>
    <w:lvl w:ilvl="0" w:tplc="3A9AAF96">
      <w:start w:val="1"/>
      <w:numFmt w:val="lowerRoman"/>
      <w:lvlText w:val="(%1)"/>
      <w:lvlJc w:val="left"/>
      <w:pPr>
        <w:ind w:left="1743" w:hanging="720"/>
      </w:pPr>
      <w:rPr>
        <w:rFonts w:hint="default"/>
        <w:b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4">
    <w:nsid w:val="740F33CD"/>
    <w:multiLevelType w:val="hybridMultilevel"/>
    <w:tmpl w:val="885CD48A"/>
    <w:lvl w:ilvl="0" w:tplc="4342BA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34304A"/>
    <w:multiLevelType w:val="hybridMultilevel"/>
    <w:tmpl w:val="9C1446CA"/>
    <w:lvl w:ilvl="0" w:tplc="895027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842D6D"/>
    <w:multiLevelType w:val="hybridMultilevel"/>
    <w:tmpl w:val="834A2CF6"/>
    <w:lvl w:ilvl="0" w:tplc="88B4E2E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1"/>
  </w:num>
  <w:num w:numId="5">
    <w:abstractNumId w:val="3"/>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7A"/>
    <w:rsid w:val="0000360E"/>
    <w:rsid w:val="000044C2"/>
    <w:rsid w:val="00006C40"/>
    <w:rsid w:val="00016A74"/>
    <w:rsid w:val="000341FF"/>
    <w:rsid w:val="00034D26"/>
    <w:rsid w:val="00035119"/>
    <w:rsid w:val="00037F11"/>
    <w:rsid w:val="00041EC1"/>
    <w:rsid w:val="000431E5"/>
    <w:rsid w:val="0005126C"/>
    <w:rsid w:val="00054953"/>
    <w:rsid w:val="00060741"/>
    <w:rsid w:val="00070CCD"/>
    <w:rsid w:val="00080024"/>
    <w:rsid w:val="000810C5"/>
    <w:rsid w:val="000836F7"/>
    <w:rsid w:val="00092D33"/>
    <w:rsid w:val="00096E12"/>
    <w:rsid w:val="000B52FA"/>
    <w:rsid w:val="000B77CA"/>
    <w:rsid w:val="000C1D10"/>
    <w:rsid w:val="000E3132"/>
    <w:rsid w:val="000E5F9C"/>
    <w:rsid w:val="000E66B1"/>
    <w:rsid w:val="000F02B4"/>
    <w:rsid w:val="000F69D7"/>
    <w:rsid w:val="001008DE"/>
    <w:rsid w:val="00103A54"/>
    <w:rsid w:val="00106EC5"/>
    <w:rsid w:val="001104F9"/>
    <w:rsid w:val="0011051B"/>
    <w:rsid w:val="001115A4"/>
    <w:rsid w:val="001152D9"/>
    <w:rsid w:val="0011604E"/>
    <w:rsid w:val="00117072"/>
    <w:rsid w:val="001176A9"/>
    <w:rsid w:val="00117BBF"/>
    <w:rsid w:val="00136E01"/>
    <w:rsid w:val="0013775F"/>
    <w:rsid w:val="00151539"/>
    <w:rsid w:val="0015754C"/>
    <w:rsid w:val="0015759D"/>
    <w:rsid w:val="00162700"/>
    <w:rsid w:val="001672C9"/>
    <w:rsid w:val="00173EC0"/>
    <w:rsid w:val="0018035B"/>
    <w:rsid w:val="001851AA"/>
    <w:rsid w:val="0019207A"/>
    <w:rsid w:val="001938BA"/>
    <w:rsid w:val="00194535"/>
    <w:rsid w:val="00196F52"/>
    <w:rsid w:val="001970C2"/>
    <w:rsid w:val="001A370A"/>
    <w:rsid w:val="001A4AF5"/>
    <w:rsid w:val="001A55DE"/>
    <w:rsid w:val="001B2C51"/>
    <w:rsid w:val="001B546F"/>
    <w:rsid w:val="001C016E"/>
    <w:rsid w:val="001C042F"/>
    <w:rsid w:val="001C481E"/>
    <w:rsid w:val="001C6BED"/>
    <w:rsid w:val="001C7BB4"/>
    <w:rsid w:val="001D14D2"/>
    <w:rsid w:val="001D188F"/>
    <w:rsid w:val="001D6568"/>
    <w:rsid w:val="001D6C33"/>
    <w:rsid w:val="001E0A39"/>
    <w:rsid w:val="001E2CF4"/>
    <w:rsid w:val="001E42C1"/>
    <w:rsid w:val="001E5EBB"/>
    <w:rsid w:val="001E7AF1"/>
    <w:rsid w:val="001F71F4"/>
    <w:rsid w:val="00200523"/>
    <w:rsid w:val="0020271A"/>
    <w:rsid w:val="00203A87"/>
    <w:rsid w:val="00207BA6"/>
    <w:rsid w:val="0021158C"/>
    <w:rsid w:val="00213707"/>
    <w:rsid w:val="002161B8"/>
    <w:rsid w:val="00220713"/>
    <w:rsid w:val="00224A2D"/>
    <w:rsid w:val="00225A42"/>
    <w:rsid w:val="00241F63"/>
    <w:rsid w:val="002444F8"/>
    <w:rsid w:val="00245B0B"/>
    <w:rsid w:val="0024644F"/>
    <w:rsid w:val="00251E6E"/>
    <w:rsid w:val="00252C13"/>
    <w:rsid w:val="00253A2A"/>
    <w:rsid w:val="0025410C"/>
    <w:rsid w:val="002542C7"/>
    <w:rsid w:val="002551EB"/>
    <w:rsid w:val="002558A3"/>
    <w:rsid w:val="0025621E"/>
    <w:rsid w:val="00257DC2"/>
    <w:rsid w:val="002603F5"/>
    <w:rsid w:val="002642AF"/>
    <w:rsid w:val="002653B1"/>
    <w:rsid w:val="00266474"/>
    <w:rsid w:val="0027308C"/>
    <w:rsid w:val="002817F8"/>
    <w:rsid w:val="0028263D"/>
    <w:rsid w:val="00283EC7"/>
    <w:rsid w:val="00292015"/>
    <w:rsid w:val="002A04DF"/>
    <w:rsid w:val="002A35DE"/>
    <w:rsid w:val="002A3914"/>
    <w:rsid w:val="002A6422"/>
    <w:rsid w:val="002A697E"/>
    <w:rsid w:val="002A7EB2"/>
    <w:rsid w:val="002A7F84"/>
    <w:rsid w:val="002B2E50"/>
    <w:rsid w:val="002B5F36"/>
    <w:rsid w:val="002B60F6"/>
    <w:rsid w:val="002B7D54"/>
    <w:rsid w:val="002B7EF7"/>
    <w:rsid w:val="002C0136"/>
    <w:rsid w:val="002C0AE4"/>
    <w:rsid w:val="002C646A"/>
    <w:rsid w:val="002C6FF1"/>
    <w:rsid w:val="002D3083"/>
    <w:rsid w:val="002E0C3F"/>
    <w:rsid w:val="002E1083"/>
    <w:rsid w:val="002E129A"/>
    <w:rsid w:val="002E7371"/>
    <w:rsid w:val="002F296B"/>
    <w:rsid w:val="002F6451"/>
    <w:rsid w:val="002F6BD5"/>
    <w:rsid w:val="003038B5"/>
    <w:rsid w:val="003049A7"/>
    <w:rsid w:val="00304E45"/>
    <w:rsid w:val="0031067C"/>
    <w:rsid w:val="003114D7"/>
    <w:rsid w:val="00313FD9"/>
    <w:rsid w:val="00332A53"/>
    <w:rsid w:val="0033355B"/>
    <w:rsid w:val="0033438D"/>
    <w:rsid w:val="00341C78"/>
    <w:rsid w:val="00343C52"/>
    <w:rsid w:val="00347367"/>
    <w:rsid w:val="00355904"/>
    <w:rsid w:val="00355C13"/>
    <w:rsid w:val="0036256D"/>
    <w:rsid w:val="003627FA"/>
    <w:rsid w:val="00362C9E"/>
    <w:rsid w:val="003712A5"/>
    <w:rsid w:val="00371F91"/>
    <w:rsid w:val="003721CA"/>
    <w:rsid w:val="00372816"/>
    <w:rsid w:val="003731D4"/>
    <w:rsid w:val="003763C0"/>
    <w:rsid w:val="0038726F"/>
    <w:rsid w:val="003873BB"/>
    <w:rsid w:val="00392B66"/>
    <w:rsid w:val="003A1967"/>
    <w:rsid w:val="003A1BD3"/>
    <w:rsid w:val="003A1E26"/>
    <w:rsid w:val="003A2CA9"/>
    <w:rsid w:val="003A4C22"/>
    <w:rsid w:val="003B0C05"/>
    <w:rsid w:val="003B4190"/>
    <w:rsid w:val="003B4BCE"/>
    <w:rsid w:val="003C08DC"/>
    <w:rsid w:val="003C0BE4"/>
    <w:rsid w:val="003C5DF4"/>
    <w:rsid w:val="003C6C4F"/>
    <w:rsid w:val="003C7CC8"/>
    <w:rsid w:val="003D3F64"/>
    <w:rsid w:val="003D4F30"/>
    <w:rsid w:val="003D6367"/>
    <w:rsid w:val="003D657F"/>
    <w:rsid w:val="003E4AB1"/>
    <w:rsid w:val="003E67E0"/>
    <w:rsid w:val="003F2B56"/>
    <w:rsid w:val="0040295C"/>
    <w:rsid w:val="00412E4C"/>
    <w:rsid w:val="00413206"/>
    <w:rsid w:val="0041688D"/>
    <w:rsid w:val="00416A18"/>
    <w:rsid w:val="0041700A"/>
    <w:rsid w:val="004210A4"/>
    <w:rsid w:val="004221A4"/>
    <w:rsid w:val="00425F09"/>
    <w:rsid w:val="00427CF1"/>
    <w:rsid w:val="00433048"/>
    <w:rsid w:val="004410D4"/>
    <w:rsid w:val="00441282"/>
    <w:rsid w:val="00441E95"/>
    <w:rsid w:val="00444B7C"/>
    <w:rsid w:val="00445615"/>
    <w:rsid w:val="00445F6E"/>
    <w:rsid w:val="00450E01"/>
    <w:rsid w:val="004511EF"/>
    <w:rsid w:val="00454911"/>
    <w:rsid w:val="00454BFB"/>
    <w:rsid w:val="00455803"/>
    <w:rsid w:val="004561DF"/>
    <w:rsid w:val="00456EFD"/>
    <w:rsid w:val="0045780A"/>
    <w:rsid w:val="004600CC"/>
    <w:rsid w:val="00472D8B"/>
    <w:rsid w:val="00474142"/>
    <w:rsid w:val="00475E9A"/>
    <w:rsid w:val="004761D9"/>
    <w:rsid w:val="00476CEC"/>
    <w:rsid w:val="004800EF"/>
    <w:rsid w:val="004818FB"/>
    <w:rsid w:val="00482A59"/>
    <w:rsid w:val="00484E47"/>
    <w:rsid w:val="00485AB8"/>
    <w:rsid w:val="00485B34"/>
    <w:rsid w:val="004903AF"/>
    <w:rsid w:val="00493274"/>
    <w:rsid w:val="00495004"/>
    <w:rsid w:val="00496023"/>
    <w:rsid w:val="00497AAD"/>
    <w:rsid w:val="004B2322"/>
    <w:rsid w:val="004B28B6"/>
    <w:rsid w:val="004C1401"/>
    <w:rsid w:val="004C566E"/>
    <w:rsid w:val="004C7119"/>
    <w:rsid w:val="004D2BA9"/>
    <w:rsid w:val="004D2BED"/>
    <w:rsid w:val="004E3CD5"/>
    <w:rsid w:val="004E78DF"/>
    <w:rsid w:val="004F2148"/>
    <w:rsid w:val="004F3090"/>
    <w:rsid w:val="004F5C4F"/>
    <w:rsid w:val="00500CCE"/>
    <w:rsid w:val="00505B9A"/>
    <w:rsid w:val="0050777C"/>
    <w:rsid w:val="0051147B"/>
    <w:rsid w:val="00513B85"/>
    <w:rsid w:val="005210FF"/>
    <w:rsid w:val="0052497B"/>
    <w:rsid w:val="00526B5F"/>
    <w:rsid w:val="00531394"/>
    <w:rsid w:val="00531826"/>
    <w:rsid w:val="00531F9D"/>
    <w:rsid w:val="0053282F"/>
    <w:rsid w:val="00533601"/>
    <w:rsid w:val="005375C7"/>
    <w:rsid w:val="00542E65"/>
    <w:rsid w:val="00543353"/>
    <w:rsid w:val="0054352E"/>
    <w:rsid w:val="00547F42"/>
    <w:rsid w:val="00553F2B"/>
    <w:rsid w:val="00554B92"/>
    <w:rsid w:val="00556F9D"/>
    <w:rsid w:val="0055724A"/>
    <w:rsid w:val="005661A1"/>
    <w:rsid w:val="00566672"/>
    <w:rsid w:val="00566837"/>
    <w:rsid w:val="00570164"/>
    <w:rsid w:val="00572E84"/>
    <w:rsid w:val="00575CA4"/>
    <w:rsid w:val="00576A07"/>
    <w:rsid w:val="00576E4D"/>
    <w:rsid w:val="005801B5"/>
    <w:rsid w:val="00580F5A"/>
    <w:rsid w:val="00583ACD"/>
    <w:rsid w:val="00590B96"/>
    <w:rsid w:val="00591A21"/>
    <w:rsid w:val="00592F2B"/>
    <w:rsid w:val="00593812"/>
    <w:rsid w:val="00597118"/>
    <w:rsid w:val="00597562"/>
    <w:rsid w:val="005A2CBC"/>
    <w:rsid w:val="005A2DF0"/>
    <w:rsid w:val="005A5B3F"/>
    <w:rsid w:val="005B1429"/>
    <w:rsid w:val="005B144E"/>
    <w:rsid w:val="005B2586"/>
    <w:rsid w:val="005B7712"/>
    <w:rsid w:val="005C3D49"/>
    <w:rsid w:val="005C4B8A"/>
    <w:rsid w:val="005C5099"/>
    <w:rsid w:val="005D1979"/>
    <w:rsid w:val="005E3AC1"/>
    <w:rsid w:val="005E4D68"/>
    <w:rsid w:val="005E5A89"/>
    <w:rsid w:val="005E6924"/>
    <w:rsid w:val="005E7C5D"/>
    <w:rsid w:val="005E7C6B"/>
    <w:rsid w:val="005F3FB2"/>
    <w:rsid w:val="005F48CD"/>
    <w:rsid w:val="005F65AF"/>
    <w:rsid w:val="0060075E"/>
    <w:rsid w:val="00600BEB"/>
    <w:rsid w:val="006017F0"/>
    <w:rsid w:val="00606CBA"/>
    <w:rsid w:val="0060740C"/>
    <w:rsid w:val="00615617"/>
    <w:rsid w:val="006157FD"/>
    <w:rsid w:val="006164F7"/>
    <w:rsid w:val="00621039"/>
    <w:rsid w:val="00622516"/>
    <w:rsid w:val="006262EE"/>
    <w:rsid w:val="006364E7"/>
    <w:rsid w:val="00636A26"/>
    <w:rsid w:val="00641CE7"/>
    <w:rsid w:val="00642733"/>
    <w:rsid w:val="00644A38"/>
    <w:rsid w:val="0065245E"/>
    <w:rsid w:val="006571D0"/>
    <w:rsid w:val="00660723"/>
    <w:rsid w:val="0066167B"/>
    <w:rsid w:val="00663824"/>
    <w:rsid w:val="00663F66"/>
    <w:rsid w:val="006666B7"/>
    <w:rsid w:val="00666E8D"/>
    <w:rsid w:val="00671509"/>
    <w:rsid w:val="00674ACF"/>
    <w:rsid w:val="00675D10"/>
    <w:rsid w:val="00677426"/>
    <w:rsid w:val="00681334"/>
    <w:rsid w:val="0068465A"/>
    <w:rsid w:val="0069789E"/>
    <w:rsid w:val="006A17E1"/>
    <w:rsid w:val="006A6B9B"/>
    <w:rsid w:val="006A71A1"/>
    <w:rsid w:val="006B36D6"/>
    <w:rsid w:val="006B4A1F"/>
    <w:rsid w:val="006C1C6A"/>
    <w:rsid w:val="006C3748"/>
    <w:rsid w:val="006D3229"/>
    <w:rsid w:val="006D5B75"/>
    <w:rsid w:val="006E1198"/>
    <w:rsid w:val="006E21DF"/>
    <w:rsid w:val="006E34E3"/>
    <w:rsid w:val="006E3F8A"/>
    <w:rsid w:val="006E7559"/>
    <w:rsid w:val="006E7D24"/>
    <w:rsid w:val="006F79CD"/>
    <w:rsid w:val="00701822"/>
    <w:rsid w:val="0070182B"/>
    <w:rsid w:val="00705E32"/>
    <w:rsid w:val="007069FE"/>
    <w:rsid w:val="0070787A"/>
    <w:rsid w:val="00710E56"/>
    <w:rsid w:val="007133F2"/>
    <w:rsid w:val="00717438"/>
    <w:rsid w:val="00721617"/>
    <w:rsid w:val="007237FA"/>
    <w:rsid w:val="00726B74"/>
    <w:rsid w:val="00732EC2"/>
    <w:rsid w:val="0073351A"/>
    <w:rsid w:val="00733ABB"/>
    <w:rsid w:val="00746651"/>
    <w:rsid w:val="00747A2B"/>
    <w:rsid w:val="00751B20"/>
    <w:rsid w:val="007573D1"/>
    <w:rsid w:val="00757A93"/>
    <w:rsid w:val="00763928"/>
    <w:rsid w:val="007672EC"/>
    <w:rsid w:val="00767370"/>
    <w:rsid w:val="00774BFB"/>
    <w:rsid w:val="00780C74"/>
    <w:rsid w:val="00782C90"/>
    <w:rsid w:val="0078601F"/>
    <w:rsid w:val="00793F02"/>
    <w:rsid w:val="0079624C"/>
    <w:rsid w:val="007A0A7F"/>
    <w:rsid w:val="007A4410"/>
    <w:rsid w:val="007A7D3E"/>
    <w:rsid w:val="007B2036"/>
    <w:rsid w:val="007B2BC1"/>
    <w:rsid w:val="007B482F"/>
    <w:rsid w:val="007B49C4"/>
    <w:rsid w:val="007C183C"/>
    <w:rsid w:val="007C5B4E"/>
    <w:rsid w:val="007D7251"/>
    <w:rsid w:val="007E095F"/>
    <w:rsid w:val="007E0DCA"/>
    <w:rsid w:val="007E56D9"/>
    <w:rsid w:val="007E6CF1"/>
    <w:rsid w:val="007F2F46"/>
    <w:rsid w:val="007F3817"/>
    <w:rsid w:val="007F3D96"/>
    <w:rsid w:val="007F4F80"/>
    <w:rsid w:val="007F587A"/>
    <w:rsid w:val="00800DE5"/>
    <w:rsid w:val="0080407B"/>
    <w:rsid w:val="00804654"/>
    <w:rsid w:val="00806092"/>
    <w:rsid w:val="0081545E"/>
    <w:rsid w:val="00822D3A"/>
    <w:rsid w:val="0082615F"/>
    <w:rsid w:val="00830235"/>
    <w:rsid w:val="00831A94"/>
    <w:rsid w:val="0083293E"/>
    <w:rsid w:val="00833BAB"/>
    <w:rsid w:val="00833FBF"/>
    <w:rsid w:val="00834738"/>
    <w:rsid w:val="00842BCB"/>
    <w:rsid w:val="00843883"/>
    <w:rsid w:val="008445FC"/>
    <w:rsid w:val="00845324"/>
    <w:rsid w:val="00845D51"/>
    <w:rsid w:val="0085351F"/>
    <w:rsid w:val="00853B10"/>
    <w:rsid w:val="00855AD2"/>
    <w:rsid w:val="00862D6D"/>
    <w:rsid w:val="00864D9E"/>
    <w:rsid w:val="00865C13"/>
    <w:rsid w:val="00870E10"/>
    <w:rsid w:val="00872D42"/>
    <w:rsid w:val="00873A60"/>
    <w:rsid w:val="00877257"/>
    <w:rsid w:val="008830A2"/>
    <w:rsid w:val="00883CB6"/>
    <w:rsid w:val="00890462"/>
    <w:rsid w:val="008A0357"/>
    <w:rsid w:val="008A1EF8"/>
    <w:rsid w:val="008A44C5"/>
    <w:rsid w:val="008A67EE"/>
    <w:rsid w:val="008A6E1A"/>
    <w:rsid w:val="008B00D3"/>
    <w:rsid w:val="008B17FF"/>
    <w:rsid w:val="008B2E6A"/>
    <w:rsid w:val="008B3118"/>
    <w:rsid w:val="008B6851"/>
    <w:rsid w:val="008C0FE6"/>
    <w:rsid w:val="008C36FE"/>
    <w:rsid w:val="008C5877"/>
    <w:rsid w:val="008D4430"/>
    <w:rsid w:val="008D6D28"/>
    <w:rsid w:val="008E18BE"/>
    <w:rsid w:val="008E21EC"/>
    <w:rsid w:val="008E22B2"/>
    <w:rsid w:val="008E45FB"/>
    <w:rsid w:val="008E775F"/>
    <w:rsid w:val="008F60FE"/>
    <w:rsid w:val="008F6378"/>
    <w:rsid w:val="008F6629"/>
    <w:rsid w:val="008F7530"/>
    <w:rsid w:val="00900EC7"/>
    <w:rsid w:val="00905362"/>
    <w:rsid w:val="00907C1D"/>
    <w:rsid w:val="00911E77"/>
    <w:rsid w:val="00914EAB"/>
    <w:rsid w:val="00916824"/>
    <w:rsid w:val="00917DD8"/>
    <w:rsid w:val="00920AF2"/>
    <w:rsid w:val="00924DC7"/>
    <w:rsid w:val="00932619"/>
    <w:rsid w:val="00932D0D"/>
    <w:rsid w:val="0094346A"/>
    <w:rsid w:val="00953771"/>
    <w:rsid w:val="00957758"/>
    <w:rsid w:val="00961658"/>
    <w:rsid w:val="00967A0F"/>
    <w:rsid w:val="00971CD2"/>
    <w:rsid w:val="00971EA5"/>
    <w:rsid w:val="00976304"/>
    <w:rsid w:val="00983246"/>
    <w:rsid w:val="00983359"/>
    <w:rsid w:val="00983FCA"/>
    <w:rsid w:val="009A1E84"/>
    <w:rsid w:val="009A209C"/>
    <w:rsid w:val="009A31F9"/>
    <w:rsid w:val="009A7C7F"/>
    <w:rsid w:val="009B0460"/>
    <w:rsid w:val="009B2367"/>
    <w:rsid w:val="009C43DB"/>
    <w:rsid w:val="009C6070"/>
    <w:rsid w:val="009C7464"/>
    <w:rsid w:val="009D116F"/>
    <w:rsid w:val="009D725B"/>
    <w:rsid w:val="009E2982"/>
    <w:rsid w:val="009E55EF"/>
    <w:rsid w:val="009F065B"/>
    <w:rsid w:val="009F2E4E"/>
    <w:rsid w:val="009F5928"/>
    <w:rsid w:val="009F5BDD"/>
    <w:rsid w:val="00A00905"/>
    <w:rsid w:val="00A03740"/>
    <w:rsid w:val="00A03EC3"/>
    <w:rsid w:val="00A11FBE"/>
    <w:rsid w:val="00A15A43"/>
    <w:rsid w:val="00A15BBF"/>
    <w:rsid w:val="00A17D2B"/>
    <w:rsid w:val="00A2436D"/>
    <w:rsid w:val="00A26CD4"/>
    <w:rsid w:val="00A30D3E"/>
    <w:rsid w:val="00A34B57"/>
    <w:rsid w:val="00A4339A"/>
    <w:rsid w:val="00A46B77"/>
    <w:rsid w:val="00A4788F"/>
    <w:rsid w:val="00A509EE"/>
    <w:rsid w:val="00A522C8"/>
    <w:rsid w:val="00A6045F"/>
    <w:rsid w:val="00A66FD0"/>
    <w:rsid w:val="00A674F9"/>
    <w:rsid w:val="00A67AAA"/>
    <w:rsid w:val="00A74A05"/>
    <w:rsid w:val="00A75F2B"/>
    <w:rsid w:val="00A76CA8"/>
    <w:rsid w:val="00A80228"/>
    <w:rsid w:val="00A814B9"/>
    <w:rsid w:val="00A82553"/>
    <w:rsid w:val="00A84BA3"/>
    <w:rsid w:val="00A866F8"/>
    <w:rsid w:val="00A872D6"/>
    <w:rsid w:val="00A91F6F"/>
    <w:rsid w:val="00A93FAE"/>
    <w:rsid w:val="00A94557"/>
    <w:rsid w:val="00A94E39"/>
    <w:rsid w:val="00AA6B3A"/>
    <w:rsid w:val="00AA6DCE"/>
    <w:rsid w:val="00AA7FAA"/>
    <w:rsid w:val="00AB399D"/>
    <w:rsid w:val="00AC33C6"/>
    <w:rsid w:val="00AC447F"/>
    <w:rsid w:val="00AC5E23"/>
    <w:rsid w:val="00AD02FA"/>
    <w:rsid w:val="00AE1A25"/>
    <w:rsid w:val="00AE3152"/>
    <w:rsid w:val="00AE5157"/>
    <w:rsid w:val="00AE658E"/>
    <w:rsid w:val="00AF2DF2"/>
    <w:rsid w:val="00AF45DD"/>
    <w:rsid w:val="00AF5FDF"/>
    <w:rsid w:val="00B0284F"/>
    <w:rsid w:val="00B053AF"/>
    <w:rsid w:val="00B145B1"/>
    <w:rsid w:val="00B15CDF"/>
    <w:rsid w:val="00B2513A"/>
    <w:rsid w:val="00B25C59"/>
    <w:rsid w:val="00B33C84"/>
    <w:rsid w:val="00B3742E"/>
    <w:rsid w:val="00B41ED3"/>
    <w:rsid w:val="00B451DC"/>
    <w:rsid w:val="00B56A64"/>
    <w:rsid w:val="00B57427"/>
    <w:rsid w:val="00B651C2"/>
    <w:rsid w:val="00B67444"/>
    <w:rsid w:val="00B711AF"/>
    <w:rsid w:val="00B725D4"/>
    <w:rsid w:val="00B825AF"/>
    <w:rsid w:val="00B84067"/>
    <w:rsid w:val="00B85420"/>
    <w:rsid w:val="00B86A09"/>
    <w:rsid w:val="00B8753D"/>
    <w:rsid w:val="00B87800"/>
    <w:rsid w:val="00B90500"/>
    <w:rsid w:val="00B933D2"/>
    <w:rsid w:val="00B955FC"/>
    <w:rsid w:val="00B958E2"/>
    <w:rsid w:val="00B96AAC"/>
    <w:rsid w:val="00BA5839"/>
    <w:rsid w:val="00BB061D"/>
    <w:rsid w:val="00BB7D4B"/>
    <w:rsid w:val="00BC09DB"/>
    <w:rsid w:val="00BC0E87"/>
    <w:rsid w:val="00BC3889"/>
    <w:rsid w:val="00BC5467"/>
    <w:rsid w:val="00BC57A7"/>
    <w:rsid w:val="00BC5E8A"/>
    <w:rsid w:val="00BD14DD"/>
    <w:rsid w:val="00BD4786"/>
    <w:rsid w:val="00BD60AD"/>
    <w:rsid w:val="00BD76AC"/>
    <w:rsid w:val="00BE52BF"/>
    <w:rsid w:val="00BF170E"/>
    <w:rsid w:val="00BF6C46"/>
    <w:rsid w:val="00C0156B"/>
    <w:rsid w:val="00C05599"/>
    <w:rsid w:val="00C0719C"/>
    <w:rsid w:val="00C11268"/>
    <w:rsid w:val="00C14907"/>
    <w:rsid w:val="00C15055"/>
    <w:rsid w:val="00C179D2"/>
    <w:rsid w:val="00C217E1"/>
    <w:rsid w:val="00C30FD0"/>
    <w:rsid w:val="00C30FDE"/>
    <w:rsid w:val="00C31E99"/>
    <w:rsid w:val="00C33743"/>
    <w:rsid w:val="00C34C81"/>
    <w:rsid w:val="00C358EF"/>
    <w:rsid w:val="00C370B1"/>
    <w:rsid w:val="00C402E9"/>
    <w:rsid w:val="00C418D1"/>
    <w:rsid w:val="00C44931"/>
    <w:rsid w:val="00C45E61"/>
    <w:rsid w:val="00C505BA"/>
    <w:rsid w:val="00C55457"/>
    <w:rsid w:val="00C554FD"/>
    <w:rsid w:val="00C5605D"/>
    <w:rsid w:val="00C56133"/>
    <w:rsid w:val="00C56283"/>
    <w:rsid w:val="00C608C5"/>
    <w:rsid w:val="00C6362E"/>
    <w:rsid w:val="00C654B6"/>
    <w:rsid w:val="00C70751"/>
    <w:rsid w:val="00C71C8A"/>
    <w:rsid w:val="00C76088"/>
    <w:rsid w:val="00C819F9"/>
    <w:rsid w:val="00C81A07"/>
    <w:rsid w:val="00C82294"/>
    <w:rsid w:val="00C874C0"/>
    <w:rsid w:val="00C87FA1"/>
    <w:rsid w:val="00C91A74"/>
    <w:rsid w:val="00C94BB8"/>
    <w:rsid w:val="00C97FD8"/>
    <w:rsid w:val="00CA18F6"/>
    <w:rsid w:val="00CA3A9E"/>
    <w:rsid w:val="00CA4493"/>
    <w:rsid w:val="00CB2123"/>
    <w:rsid w:val="00CC66CC"/>
    <w:rsid w:val="00CD0853"/>
    <w:rsid w:val="00CD1340"/>
    <w:rsid w:val="00CD4F58"/>
    <w:rsid w:val="00CD5A65"/>
    <w:rsid w:val="00CE0616"/>
    <w:rsid w:val="00CE1092"/>
    <w:rsid w:val="00CE7050"/>
    <w:rsid w:val="00CE74AB"/>
    <w:rsid w:val="00CF35B4"/>
    <w:rsid w:val="00CF3A87"/>
    <w:rsid w:val="00CF5387"/>
    <w:rsid w:val="00D06630"/>
    <w:rsid w:val="00D110F1"/>
    <w:rsid w:val="00D14052"/>
    <w:rsid w:val="00D1409B"/>
    <w:rsid w:val="00D15025"/>
    <w:rsid w:val="00D15A24"/>
    <w:rsid w:val="00D238E6"/>
    <w:rsid w:val="00D4292E"/>
    <w:rsid w:val="00D4347B"/>
    <w:rsid w:val="00D517A6"/>
    <w:rsid w:val="00D528CB"/>
    <w:rsid w:val="00D65868"/>
    <w:rsid w:val="00D74863"/>
    <w:rsid w:val="00D76DFB"/>
    <w:rsid w:val="00D8451B"/>
    <w:rsid w:val="00D87220"/>
    <w:rsid w:val="00D872ED"/>
    <w:rsid w:val="00D90982"/>
    <w:rsid w:val="00D91336"/>
    <w:rsid w:val="00D926FE"/>
    <w:rsid w:val="00DA31E9"/>
    <w:rsid w:val="00DA62C7"/>
    <w:rsid w:val="00DC092D"/>
    <w:rsid w:val="00DC235B"/>
    <w:rsid w:val="00DC482E"/>
    <w:rsid w:val="00DD5321"/>
    <w:rsid w:val="00DE1C45"/>
    <w:rsid w:val="00DE59B6"/>
    <w:rsid w:val="00DF03C6"/>
    <w:rsid w:val="00DF052C"/>
    <w:rsid w:val="00DF0728"/>
    <w:rsid w:val="00E02E07"/>
    <w:rsid w:val="00E05E46"/>
    <w:rsid w:val="00E060CD"/>
    <w:rsid w:val="00E06805"/>
    <w:rsid w:val="00E117CA"/>
    <w:rsid w:val="00E119FD"/>
    <w:rsid w:val="00E12BD9"/>
    <w:rsid w:val="00E17F5C"/>
    <w:rsid w:val="00E22B90"/>
    <w:rsid w:val="00E22B94"/>
    <w:rsid w:val="00E22F4A"/>
    <w:rsid w:val="00E24D89"/>
    <w:rsid w:val="00E30A3B"/>
    <w:rsid w:val="00E332F7"/>
    <w:rsid w:val="00E33B3D"/>
    <w:rsid w:val="00E37A54"/>
    <w:rsid w:val="00E37E62"/>
    <w:rsid w:val="00E40212"/>
    <w:rsid w:val="00E423B7"/>
    <w:rsid w:val="00E43378"/>
    <w:rsid w:val="00E47069"/>
    <w:rsid w:val="00E511B2"/>
    <w:rsid w:val="00E56B5A"/>
    <w:rsid w:val="00E630F2"/>
    <w:rsid w:val="00E64105"/>
    <w:rsid w:val="00E719F8"/>
    <w:rsid w:val="00E71DFE"/>
    <w:rsid w:val="00E82223"/>
    <w:rsid w:val="00E83EF8"/>
    <w:rsid w:val="00E90443"/>
    <w:rsid w:val="00E910A6"/>
    <w:rsid w:val="00E9291D"/>
    <w:rsid w:val="00EA1AAA"/>
    <w:rsid w:val="00EA3731"/>
    <w:rsid w:val="00EA386E"/>
    <w:rsid w:val="00EA6944"/>
    <w:rsid w:val="00EA762B"/>
    <w:rsid w:val="00EB24B1"/>
    <w:rsid w:val="00EB4DA0"/>
    <w:rsid w:val="00EC1B60"/>
    <w:rsid w:val="00EC6C0C"/>
    <w:rsid w:val="00ED0BBF"/>
    <w:rsid w:val="00ED2804"/>
    <w:rsid w:val="00ED484C"/>
    <w:rsid w:val="00ED6198"/>
    <w:rsid w:val="00EE68EA"/>
    <w:rsid w:val="00EF2784"/>
    <w:rsid w:val="00EF7CC0"/>
    <w:rsid w:val="00F0235A"/>
    <w:rsid w:val="00F105B7"/>
    <w:rsid w:val="00F11D1F"/>
    <w:rsid w:val="00F131DE"/>
    <w:rsid w:val="00F17391"/>
    <w:rsid w:val="00F217C8"/>
    <w:rsid w:val="00F22DD3"/>
    <w:rsid w:val="00F23163"/>
    <w:rsid w:val="00F354EF"/>
    <w:rsid w:val="00F36297"/>
    <w:rsid w:val="00F41369"/>
    <w:rsid w:val="00F50898"/>
    <w:rsid w:val="00F51191"/>
    <w:rsid w:val="00F5778D"/>
    <w:rsid w:val="00F65465"/>
    <w:rsid w:val="00F664A6"/>
    <w:rsid w:val="00F71FED"/>
    <w:rsid w:val="00F73C4C"/>
    <w:rsid w:val="00F760FB"/>
    <w:rsid w:val="00F772B2"/>
    <w:rsid w:val="00F77C6A"/>
    <w:rsid w:val="00F803A4"/>
    <w:rsid w:val="00F872DB"/>
    <w:rsid w:val="00F8784C"/>
    <w:rsid w:val="00F9000C"/>
    <w:rsid w:val="00F90FC4"/>
    <w:rsid w:val="00F95C9E"/>
    <w:rsid w:val="00F96CD8"/>
    <w:rsid w:val="00F97A85"/>
    <w:rsid w:val="00FA025B"/>
    <w:rsid w:val="00FA5133"/>
    <w:rsid w:val="00FB2F48"/>
    <w:rsid w:val="00FB3E35"/>
    <w:rsid w:val="00FB4258"/>
    <w:rsid w:val="00FB48A4"/>
    <w:rsid w:val="00FC3075"/>
    <w:rsid w:val="00FC40F8"/>
    <w:rsid w:val="00FC4F3F"/>
    <w:rsid w:val="00FC7C86"/>
    <w:rsid w:val="00FC7E7B"/>
    <w:rsid w:val="00FD0FD5"/>
    <w:rsid w:val="00FD2085"/>
    <w:rsid w:val="00FD2820"/>
    <w:rsid w:val="00FD36E4"/>
    <w:rsid w:val="00FD3D36"/>
    <w:rsid w:val="00FD411C"/>
    <w:rsid w:val="00FE0127"/>
    <w:rsid w:val="00FE3DD2"/>
    <w:rsid w:val="00FE4075"/>
    <w:rsid w:val="00FE45AA"/>
    <w:rsid w:val="00FE60BE"/>
    <w:rsid w:val="00FE7C65"/>
    <w:rsid w:val="00FF08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F11D1F"/>
    <w:pPr>
      <w:keepNext/>
      <w:numPr>
        <w:ilvl w:val="2"/>
        <w:numId w:val="1"/>
      </w:numPr>
      <w:ind w:hanging="1260"/>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F3F"/>
    <w:pPr>
      <w:ind w:left="720"/>
    </w:pPr>
  </w:style>
  <w:style w:type="paragraph" w:styleId="BalloonText">
    <w:name w:val="Balloon Text"/>
    <w:basedOn w:val="Normal"/>
    <w:link w:val="BalloonTextChar"/>
    <w:rsid w:val="0085351F"/>
    <w:rPr>
      <w:rFonts w:ascii="Tahoma" w:hAnsi="Tahoma" w:cs="Tahoma"/>
      <w:sz w:val="16"/>
      <w:szCs w:val="16"/>
    </w:rPr>
  </w:style>
  <w:style w:type="character" w:customStyle="1" w:styleId="BalloonTextChar">
    <w:name w:val="Balloon Text Char"/>
    <w:link w:val="BalloonText"/>
    <w:rsid w:val="0085351F"/>
    <w:rPr>
      <w:rFonts w:ascii="Tahoma" w:hAnsi="Tahoma" w:cs="Tahoma"/>
      <w:sz w:val="16"/>
      <w:szCs w:val="16"/>
      <w:lang w:eastAsia="en-US"/>
    </w:rPr>
  </w:style>
  <w:style w:type="paragraph" w:styleId="Header">
    <w:name w:val="header"/>
    <w:basedOn w:val="Normal"/>
    <w:link w:val="HeaderChar"/>
    <w:uiPriority w:val="99"/>
    <w:rsid w:val="0040295C"/>
    <w:pPr>
      <w:tabs>
        <w:tab w:val="center" w:pos="4513"/>
        <w:tab w:val="right" w:pos="9026"/>
      </w:tabs>
    </w:pPr>
  </w:style>
  <w:style w:type="character" w:customStyle="1" w:styleId="HeaderChar">
    <w:name w:val="Header Char"/>
    <w:basedOn w:val="DefaultParagraphFont"/>
    <w:link w:val="Header"/>
    <w:uiPriority w:val="99"/>
    <w:rsid w:val="0040295C"/>
    <w:rPr>
      <w:sz w:val="24"/>
      <w:szCs w:val="24"/>
      <w:lang w:eastAsia="en-US"/>
    </w:rPr>
  </w:style>
  <w:style w:type="paragraph" w:styleId="Footer">
    <w:name w:val="footer"/>
    <w:basedOn w:val="Normal"/>
    <w:link w:val="FooterChar"/>
    <w:rsid w:val="0040295C"/>
    <w:pPr>
      <w:tabs>
        <w:tab w:val="center" w:pos="4513"/>
        <w:tab w:val="right" w:pos="9026"/>
      </w:tabs>
    </w:pPr>
  </w:style>
  <w:style w:type="character" w:customStyle="1" w:styleId="FooterChar">
    <w:name w:val="Footer Char"/>
    <w:basedOn w:val="DefaultParagraphFont"/>
    <w:link w:val="Footer"/>
    <w:rsid w:val="004029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336B-6B9C-46A1-9C90-C5E1F20F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OTTERHAMPTON PARISH COUNCIL</vt:lpstr>
    </vt:vector>
  </TitlesOfParts>
  <Company>ME</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COUNCIL</dc:title>
  <dc:creator>ME</dc:creator>
  <cp:lastModifiedBy>Barry</cp:lastModifiedBy>
  <cp:revision>2</cp:revision>
  <cp:lastPrinted>2013-01-22T10:10:00Z</cp:lastPrinted>
  <dcterms:created xsi:type="dcterms:W3CDTF">2013-02-27T19:00:00Z</dcterms:created>
  <dcterms:modified xsi:type="dcterms:W3CDTF">2013-02-27T19:00:00Z</dcterms:modified>
</cp:coreProperties>
</file>