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E9073" w14:textId="68C082B2" w:rsidR="000D7FA1" w:rsidRPr="00396B7C" w:rsidRDefault="000D7FA1" w:rsidP="000D7FA1">
      <w:pPr>
        <w:jc w:val="center"/>
        <w:rPr>
          <w:rFonts w:ascii="Arial" w:hAnsi="Arial" w:cs="Arial"/>
          <w:b/>
          <w:bCs/>
          <w:sz w:val="24"/>
          <w:szCs w:val="24"/>
          <w:u w:val="single"/>
        </w:rPr>
      </w:pPr>
      <w:r w:rsidRPr="00396B7C">
        <w:rPr>
          <w:rFonts w:ascii="Arial" w:hAnsi="Arial" w:cs="Arial"/>
          <w:b/>
          <w:bCs/>
          <w:sz w:val="24"/>
          <w:szCs w:val="24"/>
          <w:u w:val="single"/>
        </w:rPr>
        <w:t>OTTERHAMPTON PARISH COUNCIL</w:t>
      </w:r>
    </w:p>
    <w:p w14:paraId="563A426F" w14:textId="72C44864" w:rsidR="00287EA2" w:rsidRPr="00396B7C" w:rsidRDefault="00240C1E" w:rsidP="000D7FA1">
      <w:pPr>
        <w:jc w:val="center"/>
        <w:rPr>
          <w:rFonts w:ascii="Arial" w:hAnsi="Arial" w:cs="Arial"/>
          <w:b/>
          <w:bCs/>
          <w:sz w:val="24"/>
          <w:szCs w:val="24"/>
          <w:u w:val="single"/>
        </w:rPr>
      </w:pPr>
      <w:r w:rsidRPr="00396B7C">
        <w:rPr>
          <w:rFonts w:ascii="Arial" w:hAnsi="Arial" w:cs="Arial"/>
          <w:b/>
          <w:bCs/>
          <w:sz w:val="24"/>
          <w:szCs w:val="24"/>
          <w:u w:val="single"/>
        </w:rPr>
        <w:t>Business Continuity Motion to Council</w:t>
      </w:r>
    </w:p>
    <w:p w14:paraId="192A95B4" w14:textId="11BDE40C" w:rsidR="0004369E" w:rsidRPr="00396B7C" w:rsidRDefault="0004369E" w:rsidP="000D7FA1">
      <w:pPr>
        <w:jc w:val="center"/>
        <w:rPr>
          <w:rFonts w:ascii="Arial" w:hAnsi="Arial" w:cs="Arial"/>
          <w:b/>
          <w:bCs/>
          <w:sz w:val="24"/>
          <w:szCs w:val="24"/>
          <w:u w:val="single"/>
        </w:rPr>
      </w:pPr>
    </w:p>
    <w:p w14:paraId="3CE2690A" w14:textId="55B2374B" w:rsidR="0004369E" w:rsidRPr="00396B7C" w:rsidRDefault="00640E73" w:rsidP="000D7FA1">
      <w:pPr>
        <w:jc w:val="center"/>
        <w:rPr>
          <w:rFonts w:ascii="Arial" w:hAnsi="Arial" w:cs="Arial"/>
          <w:b/>
          <w:bCs/>
          <w:sz w:val="24"/>
          <w:szCs w:val="24"/>
          <w:u w:val="single"/>
        </w:rPr>
      </w:pPr>
      <w:r>
        <w:rPr>
          <w:rFonts w:ascii="Arial" w:hAnsi="Arial" w:cs="Arial"/>
          <w:b/>
          <w:bCs/>
          <w:sz w:val="24"/>
          <w:szCs w:val="24"/>
          <w:u w:val="single"/>
        </w:rPr>
        <w:t xml:space="preserve">As Approved </w:t>
      </w:r>
      <w:r w:rsidR="0004369E" w:rsidRPr="00396B7C">
        <w:rPr>
          <w:rFonts w:ascii="Arial" w:hAnsi="Arial" w:cs="Arial"/>
          <w:b/>
          <w:bCs/>
          <w:sz w:val="24"/>
          <w:szCs w:val="24"/>
          <w:u w:val="single"/>
        </w:rPr>
        <w:t xml:space="preserve">at the Extraordinary meeting </w:t>
      </w:r>
      <w:r>
        <w:rPr>
          <w:rFonts w:ascii="Arial" w:hAnsi="Arial" w:cs="Arial"/>
          <w:b/>
          <w:bCs/>
          <w:sz w:val="24"/>
          <w:szCs w:val="24"/>
          <w:u w:val="single"/>
        </w:rPr>
        <w:t xml:space="preserve">on </w:t>
      </w:r>
      <w:r w:rsidR="0004369E" w:rsidRPr="00396B7C">
        <w:rPr>
          <w:rFonts w:ascii="Arial" w:hAnsi="Arial" w:cs="Arial"/>
          <w:b/>
          <w:bCs/>
          <w:sz w:val="24"/>
          <w:szCs w:val="24"/>
          <w:u w:val="single"/>
        </w:rPr>
        <w:t>21.3.20</w:t>
      </w:r>
    </w:p>
    <w:p w14:paraId="5A20879D" w14:textId="2CFF897A" w:rsidR="00240C1E" w:rsidRPr="00396B7C" w:rsidRDefault="00240C1E">
      <w:pPr>
        <w:rPr>
          <w:rFonts w:ascii="Arial" w:hAnsi="Arial" w:cs="Arial"/>
          <w:b/>
          <w:bCs/>
          <w:sz w:val="24"/>
          <w:szCs w:val="24"/>
        </w:rPr>
      </w:pPr>
    </w:p>
    <w:p w14:paraId="6249C5F7" w14:textId="2AB93AEA" w:rsidR="00240C1E" w:rsidRPr="00396B7C" w:rsidRDefault="00240C1E">
      <w:pPr>
        <w:rPr>
          <w:rFonts w:ascii="Arial" w:hAnsi="Arial" w:cs="Arial"/>
          <w:sz w:val="24"/>
          <w:szCs w:val="24"/>
        </w:rPr>
      </w:pPr>
      <w:r w:rsidRPr="00396B7C">
        <w:rPr>
          <w:rFonts w:ascii="Arial" w:hAnsi="Arial" w:cs="Arial"/>
          <w:sz w:val="24"/>
          <w:szCs w:val="24"/>
        </w:rPr>
        <w:t>In light of the Coronavirus (Covid-19) pandemic and government advice, this council resolves that:</w:t>
      </w:r>
    </w:p>
    <w:p w14:paraId="1F15F38F" w14:textId="7C6749BF" w:rsidR="00240C1E" w:rsidRPr="00396B7C" w:rsidRDefault="00240C1E">
      <w:pPr>
        <w:rPr>
          <w:rFonts w:ascii="Arial" w:hAnsi="Arial" w:cs="Arial"/>
          <w:sz w:val="24"/>
          <w:szCs w:val="24"/>
        </w:rPr>
      </w:pPr>
      <w:r w:rsidRPr="00396B7C">
        <w:rPr>
          <w:rFonts w:ascii="Arial" w:hAnsi="Arial" w:cs="Arial"/>
          <w:sz w:val="24"/>
          <w:szCs w:val="24"/>
        </w:rPr>
        <w:t xml:space="preserve">(a) </w:t>
      </w:r>
      <w:r w:rsidR="00640E73">
        <w:rPr>
          <w:rFonts w:ascii="Arial" w:hAnsi="Arial" w:cs="Arial"/>
          <w:sz w:val="24"/>
          <w:szCs w:val="24"/>
        </w:rPr>
        <w:t xml:space="preserve">Parish Council meetings will be cancelled until further notice. </w:t>
      </w:r>
      <w:r w:rsidRPr="00396B7C">
        <w:rPr>
          <w:rFonts w:ascii="Arial" w:hAnsi="Arial" w:cs="Arial"/>
          <w:sz w:val="24"/>
          <w:szCs w:val="24"/>
        </w:rPr>
        <w:t xml:space="preserve">Should the council be unable to meet </w:t>
      </w:r>
      <w:r w:rsidR="00640E73">
        <w:rPr>
          <w:rFonts w:ascii="Arial" w:hAnsi="Arial" w:cs="Arial"/>
          <w:sz w:val="24"/>
          <w:szCs w:val="24"/>
        </w:rPr>
        <w:t xml:space="preserve">virtually (see (h) below)) </w:t>
      </w:r>
      <w:r w:rsidRPr="00396B7C">
        <w:rPr>
          <w:rFonts w:ascii="Arial" w:hAnsi="Arial" w:cs="Arial"/>
          <w:sz w:val="24"/>
          <w:szCs w:val="24"/>
        </w:rPr>
        <w:t xml:space="preserve">for whatever reason, the </w:t>
      </w:r>
      <w:r w:rsidR="008334D2" w:rsidRPr="00396B7C">
        <w:rPr>
          <w:rFonts w:ascii="Arial" w:hAnsi="Arial" w:cs="Arial"/>
          <w:sz w:val="24"/>
          <w:szCs w:val="24"/>
        </w:rPr>
        <w:t>C</w:t>
      </w:r>
      <w:r w:rsidRPr="00396B7C">
        <w:rPr>
          <w:rFonts w:ascii="Arial" w:hAnsi="Arial" w:cs="Arial"/>
          <w:sz w:val="24"/>
          <w:szCs w:val="24"/>
        </w:rPr>
        <w:t xml:space="preserve">lerk be given delegated authority to progress all ongoing matters and projects and authorise all regular payments </w:t>
      </w:r>
      <w:r w:rsidR="003A25D9" w:rsidRPr="00396B7C">
        <w:rPr>
          <w:rFonts w:ascii="Arial" w:hAnsi="Arial" w:cs="Arial"/>
          <w:sz w:val="24"/>
          <w:szCs w:val="24"/>
        </w:rPr>
        <w:t xml:space="preserve">and </w:t>
      </w:r>
      <w:r w:rsidRPr="00396B7C">
        <w:rPr>
          <w:rFonts w:ascii="Arial" w:hAnsi="Arial" w:cs="Arial"/>
          <w:sz w:val="24"/>
          <w:szCs w:val="24"/>
        </w:rPr>
        <w:t>incur expenditure in line with the council’s</w:t>
      </w:r>
      <w:r w:rsidR="003A25D9" w:rsidRPr="00396B7C">
        <w:rPr>
          <w:rFonts w:ascii="Arial" w:hAnsi="Arial" w:cs="Arial"/>
          <w:sz w:val="24"/>
          <w:szCs w:val="24"/>
        </w:rPr>
        <w:t xml:space="preserve"> agreed</w:t>
      </w:r>
      <w:r w:rsidRPr="00396B7C">
        <w:rPr>
          <w:rFonts w:ascii="Arial" w:hAnsi="Arial" w:cs="Arial"/>
          <w:sz w:val="24"/>
          <w:szCs w:val="24"/>
        </w:rPr>
        <w:t xml:space="preserve"> budget.</w:t>
      </w:r>
      <w:r w:rsidR="00287F39" w:rsidRPr="00396B7C">
        <w:rPr>
          <w:rFonts w:ascii="Arial" w:hAnsi="Arial" w:cs="Arial"/>
          <w:sz w:val="24"/>
          <w:szCs w:val="24"/>
        </w:rPr>
        <w:t xml:space="preserve"> The 2 signatories per cheque as per the Bank Mandate is mandatory.</w:t>
      </w:r>
    </w:p>
    <w:p w14:paraId="6EE2FEC3" w14:textId="5769ACE7" w:rsidR="00240C1E" w:rsidRPr="00396B7C" w:rsidRDefault="00240C1E">
      <w:pPr>
        <w:rPr>
          <w:rFonts w:ascii="Arial" w:hAnsi="Arial" w:cs="Arial"/>
          <w:sz w:val="24"/>
          <w:szCs w:val="24"/>
        </w:rPr>
      </w:pPr>
      <w:r w:rsidRPr="00396B7C">
        <w:rPr>
          <w:rFonts w:ascii="Arial" w:hAnsi="Arial" w:cs="Arial"/>
          <w:sz w:val="24"/>
          <w:szCs w:val="24"/>
        </w:rPr>
        <w:t>(b) Any decisions taken under resolution (a) above will be taken, whenever possible, in consultation with the Chai</w:t>
      </w:r>
      <w:r w:rsidR="004A17AB" w:rsidRPr="00396B7C">
        <w:rPr>
          <w:rFonts w:ascii="Arial" w:hAnsi="Arial" w:cs="Arial"/>
          <w:sz w:val="24"/>
          <w:szCs w:val="24"/>
        </w:rPr>
        <w:t>r</w:t>
      </w:r>
      <w:r w:rsidRPr="00396B7C">
        <w:rPr>
          <w:rFonts w:ascii="Arial" w:hAnsi="Arial" w:cs="Arial"/>
          <w:sz w:val="24"/>
          <w:szCs w:val="24"/>
        </w:rPr>
        <w:t xml:space="preserve"> and Vice Chair of council</w:t>
      </w:r>
      <w:r w:rsidR="004A17AB" w:rsidRPr="00396B7C">
        <w:rPr>
          <w:rFonts w:ascii="Arial" w:hAnsi="Arial" w:cs="Arial"/>
          <w:sz w:val="24"/>
          <w:szCs w:val="24"/>
        </w:rPr>
        <w:t>.</w:t>
      </w:r>
      <w:r w:rsidR="003A25D9" w:rsidRPr="00396B7C">
        <w:rPr>
          <w:rFonts w:ascii="Arial" w:hAnsi="Arial" w:cs="Arial"/>
          <w:sz w:val="24"/>
          <w:szCs w:val="24"/>
        </w:rPr>
        <w:t xml:space="preserve"> A record of all decisions</w:t>
      </w:r>
      <w:r w:rsidR="008334D2" w:rsidRPr="00396B7C">
        <w:rPr>
          <w:rFonts w:ascii="Arial" w:hAnsi="Arial" w:cs="Arial"/>
          <w:sz w:val="24"/>
          <w:szCs w:val="24"/>
        </w:rPr>
        <w:t xml:space="preserve"> </w:t>
      </w:r>
      <w:r w:rsidR="003A25D9" w:rsidRPr="00396B7C">
        <w:rPr>
          <w:rFonts w:ascii="Arial" w:hAnsi="Arial" w:cs="Arial"/>
          <w:sz w:val="24"/>
          <w:szCs w:val="24"/>
        </w:rPr>
        <w:t>and expenditure incurred under delegated authority will be kept and reported to members when the council next meets.</w:t>
      </w:r>
    </w:p>
    <w:p w14:paraId="43292926" w14:textId="62F80313" w:rsidR="003A25D9" w:rsidRPr="00396B7C" w:rsidRDefault="003A25D9">
      <w:pPr>
        <w:rPr>
          <w:rFonts w:ascii="Arial" w:hAnsi="Arial" w:cs="Arial"/>
          <w:sz w:val="24"/>
          <w:szCs w:val="24"/>
        </w:rPr>
      </w:pPr>
      <w:r w:rsidRPr="00396B7C">
        <w:rPr>
          <w:rFonts w:ascii="Arial" w:hAnsi="Arial" w:cs="Arial"/>
          <w:sz w:val="24"/>
          <w:szCs w:val="24"/>
        </w:rPr>
        <w:t xml:space="preserve">(c) The authority to decide the council’s response to planning applications be delegated to the Clerk </w:t>
      </w:r>
      <w:r w:rsidR="00B66934" w:rsidRPr="00396B7C">
        <w:rPr>
          <w:rFonts w:ascii="Arial" w:hAnsi="Arial" w:cs="Arial"/>
          <w:sz w:val="24"/>
          <w:szCs w:val="24"/>
        </w:rPr>
        <w:t>and Chair and Vice Chair of council. Whenever possible, will be informed of applications out for consultation and will be invited to submit comments to the Clerk</w:t>
      </w:r>
      <w:r w:rsidR="004A17AB" w:rsidRPr="00396B7C">
        <w:rPr>
          <w:rFonts w:ascii="Arial" w:hAnsi="Arial" w:cs="Arial"/>
          <w:sz w:val="24"/>
          <w:szCs w:val="24"/>
        </w:rPr>
        <w:t>.</w:t>
      </w:r>
    </w:p>
    <w:p w14:paraId="6F84C527" w14:textId="612B9F9E" w:rsidR="008334D2" w:rsidRPr="00396B7C" w:rsidRDefault="008334D2">
      <w:pPr>
        <w:rPr>
          <w:rFonts w:ascii="Arial" w:hAnsi="Arial" w:cs="Arial"/>
          <w:sz w:val="24"/>
          <w:szCs w:val="24"/>
        </w:rPr>
      </w:pPr>
      <w:r w:rsidRPr="00396B7C">
        <w:rPr>
          <w:rFonts w:ascii="Arial" w:hAnsi="Arial" w:cs="Arial"/>
          <w:sz w:val="24"/>
          <w:szCs w:val="24"/>
        </w:rPr>
        <w:t>(d) The provisions outlined in resolutions (a-c) above will override any requirements to the contrary in the council’s standing orders, financial regulations or terms of reference.</w:t>
      </w:r>
    </w:p>
    <w:p w14:paraId="5E1926EF" w14:textId="41DA3B01" w:rsidR="008334D2" w:rsidRPr="00396B7C" w:rsidRDefault="008334D2">
      <w:pPr>
        <w:rPr>
          <w:rFonts w:ascii="Arial" w:hAnsi="Arial" w:cs="Arial"/>
          <w:sz w:val="24"/>
          <w:szCs w:val="24"/>
        </w:rPr>
      </w:pPr>
      <w:r w:rsidRPr="00396B7C">
        <w:rPr>
          <w:rFonts w:ascii="Arial" w:hAnsi="Arial" w:cs="Arial"/>
          <w:sz w:val="24"/>
          <w:szCs w:val="24"/>
        </w:rPr>
        <w:t>(</w:t>
      </w:r>
      <w:r w:rsidR="000774D1" w:rsidRPr="00396B7C">
        <w:rPr>
          <w:rFonts w:ascii="Arial" w:hAnsi="Arial" w:cs="Arial"/>
          <w:sz w:val="24"/>
          <w:szCs w:val="24"/>
        </w:rPr>
        <w:t>e</w:t>
      </w:r>
      <w:r w:rsidRPr="00396B7C">
        <w:rPr>
          <w:rFonts w:ascii="Arial" w:hAnsi="Arial" w:cs="Arial"/>
          <w:sz w:val="24"/>
          <w:szCs w:val="24"/>
        </w:rPr>
        <w:t xml:space="preserve">) In line with government advice, </w:t>
      </w:r>
      <w:r w:rsidR="000774D1" w:rsidRPr="00396B7C">
        <w:rPr>
          <w:rFonts w:ascii="Arial" w:hAnsi="Arial" w:cs="Arial"/>
          <w:sz w:val="24"/>
          <w:szCs w:val="24"/>
        </w:rPr>
        <w:t xml:space="preserve">the Clerk will continue </w:t>
      </w:r>
      <w:r w:rsidRPr="00396B7C">
        <w:rPr>
          <w:rFonts w:ascii="Arial" w:hAnsi="Arial" w:cs="Arial"/>
          <w:sz w:val="24"/>
          <w:szCs w:val="24"/>
        </w:rPr>
        <w:t>to work from home.</w:t>
      </w:r>
    </w:p>
    <w:p w14:paraId="055A5E8F" w14:textId="6B9F4F88" w:rsidR="008334D2" w:rsidRPr="00396B7C" w:rsidRDefault="008334D2">
      <w:pPr>
        <w:rPr>
          <w:rFonts w:ascii="Arial" w:hAnsi="Arial" w:cs="Arial"/>
          <w:sz w:val="24"/>
          <w:szCs w:val="24"/>
        </w:rPr>
      </w:pPr>
      <w:r w:rsidRPr="00396B7C">
        <w:rPr>
          <w:rFonts w:ascii="Arial" w:hAnsi="Arial" w:cs="Arial"/>
          <w:sz w:val="24"/>
          <w:szCs w:val="24"/>
        </w:rPr>
        <w:t>(</w:t>
      </w:r>
      <w:r w:rsidR="000774D1" w:rsidRPr="00396B7C">
        <w:rPr>
          <w:rFonts w:ascii="Arial" w:hAnsi="Arial" w:cs="Arial"/>
          <w:sz w:val="24"/>
          <w:szCs w:val="24"/>
        </w:rPr>
        <w:t>f</w:t>
      </w:r>
      <w:r w:rsidRPr="00396B7C">
        <w:rPr>
          <w:rFonts w:ascii="Arial" w:hAnsi="Arial" w:cs="Arial"/>
          <w:sz w:val="24"/>
          <w:szCs w:val="24"/>
        </w:rPr>
        <w:t xml:space="preserve">) Should the Clerk be unable to perform </w:t>
      </w:r>
      <w:r w:rsidR="000774D1" w:rsidRPr="00396B7C">
        <w:rPr>
          <w:rFonts w:ascii="Arial" w:hAnsi="Arial" w:cs="Arial"/>
          <w:sz w:val="24"/>
          <w:szCs w:val="24"/>
        </w:rPr>
        <w:t>her</w:t>
      </w:r>
      <w:r w:rsidR="000774D1" w:rsidRPr="00396B7C">
        <w:rPr>
          <w:rFonts w:ascii="Arial" w:hAnsi="Arial" w:cs="Arial"/>
          <w:color w:val="FF0000"/>
          <w:sz w:val="24"/>
          <w:szCs w:val="24"/>
        </w:rPr>
        <w:t xml:space="preserve"> </w:t>
      </w:r>
      <w:r w:rsidRPr="00396B7C">
        <w:rPr>
          <w:rFonts w:ascii="Arial" w:hAnsi="Arial" w:cs="Arial"/>
          <w:sz w:val="24"/>
          <w:szCs w:val="24"/>
        </w:rPr>
        <w:t xml:space="preserve">duties, </w:t>
      </w:r>
      <w:r w:rsidR="000774D1" w:rsidRPr="00396B7C">
        <w:rPr>
          <w:rFonts w:ascii="Arial" w:hAnsi="Arial" w:cs="Arial"/>
          <w:sz w:val="24"/>
          <w:szCs w:val="24"/>
        </w:rPr>
        <w:t>the Chair</w:t>
      </w:r>
      <w:r w:rsidR="000774D1" w:rsidRPr="00396B7C">
        <w:rPr>
          <w:rFonts w:ascii="Arial" w:hAnsi="Arial" w:cs="Arial"/>
          <w:color w:val="FF0000"/>
          <w:sz w:val="24"/>
          <w:szCs w:val="24"/>
        </w:rPr>
        <w:t xml:space="preserve"> </w:t>
      </w:r>
      <w:r w:rsidRPr="00396B7C">
        <w:rPr>
          <w:rFonts w:ascii="Arial" w:hAnsi="Arial" w:cs="Arial"/>
          <w:sz w:val="24"/>
          <w:szCs w:val="24"/>
        </w:rPr>
        <w:t>will assume the role of Proper Officer and RFO in an unpaid capacity.</w:t>
      </w:r>
    </w:p>
    <w:p w14:paraId="460B885A" w14:textId="7CA4A85D" w:rsidR="007C65B3" w:rsidRPr="00396B7C" w:rsidRDefault="007C65B3">
      <w:pPr>
        <w:rPr>
          <w:rFonts w:ascii="Arial" w:hAnsi="Arial" w:cs="Arial"/>
          <w:color w:val="FF0000"/>
          <w:sz w:val="24"/>
          <w:szCs w:val="24"/>
        </w:rPr>
      </w:pPr>
      <w:r w:rsidRPr="00396B7C">
        <w:rPr>
          <w:rFonts w:ascii="Arial" w:hAnsi="Arial" w:cs="Arial"/>
          <w:sz w:val="24"/>
          <w:szCs w:val="24"/>
        </w:rPr>
        <w:t>(</w:t>
      </w:r>
      <w:r w:rsidR="000774D1" w:rsidRPr="00396B7C">
        <w:rPr>
          <w:rFonts w:ascii="Arial" w:hAnsi="Arial" w:cs="Arial"/>
          <w:sz w:val="24"/>
          <w:szCs w:val="24"/>
        </w:rPr>
        <w:t>g</w:t>
      </w:r>
      <w:r w:rsidRPr="00396B7C">
        <w:rPr>
          <w:rFonts w:ascii="Arial" w:hAnsi="Arial" w:cs="Arial"/>
          <w:sz w:val="24"/>
          <w:szCs w:val="24"/>
        </w:rPr>
        <w:t>) The Clerk, in consultation with the Chair and Vice Chair, may incur expenditure from the project earmarked reserve where such expenditure will help the community’s efforts to support those in need of assistance or prevent social isolation.</w:t>
      </w:r>
      <w:r w:rsidR="00CE7AB6" w:rsidRPr="00396B7C">
        <w:rPr>
          <w:rFonts w:ascii="Arial" w:hAnsi="Arial" w:cs="Arial"/>
          <w:sz w:val="24"/>
          <w:szCs w:val="24"/>
        </w:rPr>
        <w:t xml:space="preserve"> Any such expenditure will be clearly itemised within the accounts.</w:t>
      </w:r>
    </w:p>
    <w:p w14:paraId="13E836E9" w14:textId="2C7BCBF9" w:rsidR="007C65B3" w:rsidRPr="00396B7C" w:rsidRDefault="007C65B3">
      <w:pPr>
        <w:rPr>
          <w:rFonts w:ascii="Arial" w:hAnsi="Arial" w:cs="Arial"/>
          <w:sz w:val="24"/>
          <w:szCs w:val="24"/>
        </w:rPr>
      </w:pPr>
      <w:r w:rsidRPr="00396B7C">
        <w:rPr>
          <w:rFonts w:ascii="Arial" w:hAnsi="Arial" w:cs="Arial"/>
          <w:sz w:val="24"/>
          <w:szCs w:val="24"/>
        </w:rPr>
        <w:t>(</w:t>
      </w:r>
      <w:r w:rsidR="0037224F" w:rsidRPr="00396B7C">
        <w:rPr>
          <w:rFonts w:ascii="Arial" w:hAnsi="Arial" w:cs="Arial"/>
          <w:sz w:val="24"/>
          <w:szCs w:val="24"/>
        </w:rPr>
        <w:t>h</w:t>
      </w:r>
      <w:r w:rsidRPr="00396B7C">
        <w:rPr>
          <w:rFonts w:ascii="Arial" w:hAnsi="Arial" w:cs="Arial"/>
          <w:sz w:val="24"/>
          <w:szCs w:val="24"/>
        </w:rPr>
        <w:t>) Should government allow councils to meet virtually (online), the council will take all reasonable steps to facilitate this.</w:t>
      </w:r>
    </w:p>
    <w:p w14:paraId="244CEB9F" w14:textId="35F7F646" w:rsidR="00160706" w:rsidRPr="00396B7C" w:rsidRDefault="00160706">
      <w:pPr>
        <w:rPr>
          <w:rFonts w:ascii="Arial" w:hAnsi="Arial" w:cs="Arial"/>
          <w:sz w:val="24"/>
          <w:szCs w:val="24"/>
        </w:rPr>
      </w:pPr>
    </w:p>
    <w:p w14:paraId="04AFA829" w14:textId="7DC8EFC4" w:rsidR="00160706" w:rsidRPr="00396B7C" w:rsidRDefault="00160706">
      <w:pPr>
        <w:rPr>
          <w:rFonts w:ascii="Arial" w:hAnsi="Arial" w:cs="Arial"/>
          <w:sz w:val="24"/>
          <w:szCs w:val="24"/>
        </w:rPr>
      </w:pPr>
      <w:r w:rsidRPr="00396B7C">
        <w:rPr>
          <w:rFonts w:ascii="Arial" w:hAnsi="Arial" w:cs="Arial"/>
          <w:sz w:val="24"/>
          <w:szCs w:val="24"/>
        </w:rPr>
        <w:t>Signed:</w:t>
      </w:r>
      <w:r w:rsidRPr="00396B7C">
        <w:rPr>
          <w:rFonts w:ascii="Arial" w:hAnsi="Arial" w:cs="Arial"/>
          <w:sz w:val="24"/>
          <w:szCs w:val="24"/>
        </w:rPr>
        <w:tab/>
      </w:r>
      <w:r w:rsidRPr="00396B7C">
        <w:rPr>
          <w:rFonts w:ascii="Arial" w:hAnsi="Arial" w:cs="Arial"/>
          <w:sz w:val="24"/>
          <w:szCs w:val="24"/>
        </w:rPr>
        <w:tab/>
      </w:r>
      <w:r w:rsidRPr="00396B7C">
        <w:rPr>
          <w:rFonts w:ascii="Arial" w:hAnsi="Arial" w:cs="Arial"/>
          <w:sz w:val="24"/>
          <w:szCs w:val="24"/>
        </w:rPr>
        <w:tab/>
      </w:r>
      <w:r w:rsidRPr="00396B7C">
        <w:rPr>
          <w:rFonts w:ascii="Arial" w:hAnsi="Arial" w:cs="Arial"/>
          <w:sz w:val="24"/>
          <w:szCs w:val="24"/>
        </w:rPr>
        <w:tab/>
      </w:r>
      <w:r w:rsidRPr="00396B7C">
        <w:rPr>
          <w:rFonts w:ascii="Arial" w:hAnsi="Arial" w:cs="Arial"/>
          <w:sz w:val="24"/>
          <w:szCs w:val="24"/>
        </w:rPr>
        <w:tab/>
      </w:r>
      <w:r w:rsidRPr="00396B7C">
        <w:rPr>
          <w:rFonts w:ascii="Arial" w:hAnsi="Arial" w:cs="Arial"/>
          <w:sz w:val="24"/>
          <w:szCs w:val="24"/>
        </w:rPr>
        <w:tab/>
      </w:r>
      <w:r w:rsidRPr="00396B7C">
        <w:rPr>
          <w:rFonts w:ascii="Arial" w:hAnsi="Arial" w:cs="Arial"/>
          <w:sz w:val="24"/>
          <w:szCs w:val="24"/>
        </w:rPr>
        <w:tab/>
        <w:t>Date:</w:t>
      </w:r>
      <w:r w:rsidR="00640E73">
        <w:rPr>
          <w:rFonts w:ascii="Arial" w:hAnsi="Arial" w:cs="Arial"/>
          <w:sz w:val="24"/>
          <w:szCs w:val="24"/>
        </w:rPr>
        <w:t xml:space="preserve"> 21 March 2020</w:t>
      </w:r>
      <w:bookmarkStart w:id="0" w:name="_GoBack"/>
      <w:bookmarkEnd w:id="0"/>
    </w:p>
    <w:p w14:paraId="19ADB4F8" w14:textId="10DA51DB" w:rsidR="00160706" w:rsidRPr="00396B7C" w:rsidRDefault="00160706">
      <w:pPr>
        <w:rPr>
          <w:rFonts w:ascii="Arial" w:hAnsi="Arial" w:cs="Arial"/>
          <w:sz w:val="24"/>
          <w:szCs w:val="24"/>
        </w:rPr>
      </w:pPr>
      <w:r w:rsidRPr="00396B7C">
        <w:rPr>
          <w:rFonts w:ascii="Arial" w:hAnsi="Arial" w:cs="Arial"/>
          <w:sz w:val="24"/>
          <w:szCs w:val="24"/>
        </w:rPr>
        <w:t>(Chair)</w:t>
      </w:r>
    </w:p>
    <w:sectPr w:rsidR="00160706" w:rsidRPr="00396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E"/>
    <w:rsid w:val="0004369E"/>
    <w:rsid w:val="000774D1"/>
    <w:rsid w:val="000D7FA1"/>
    <w:rsid w:val="00160706"/>
    <w:rsid w:val="00175516"/>
    <w:rsid w:val="00240C1E"/>
    <w:rsid w:val="00287EA2"/>
    <w:rsid w:val="00287F39"/>
    <w:rsid w:val="00313AAE"/>
    <w:rsid w:val="003615F0"/>
    <w:rsid w:val="0037224F"/>
    <w:rsid w:val="00396B7C"/>
    <w:rsid w:val="003A25D9"/>
    <w:rsid w:val="004A020C"/>
    <w:rsid w:val="004A17AB"/>
    <w:rsid w:val="00525E6D"/>
    <w:rsid w:val="00640E73"/>
    <w:rsid w:val="007A5C02"/>
    <w:rsid w:val="007C65B3"/>
    <w:rsid w:val="008334D2"/>
    <w:rsid w:val="008B5222"/>
    <w:rsid w:val="00B66934"/>
    <w:rsid w:val="00CE7AB6"/>
    <w:rsid w:val="00ED5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AF4A"/>
  <w15:chartTrackingRefBased/>
  <w15:docId w15:val="{03EEFB05-78A0-4E9A-8D22-904911D8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Robinson</dc:creator>
  <cp:keywords/>
  <dc:description/>
  <cp:lastModifiedBy>Aly Prowse</cp:lastModifiedBy>
  <cp:revision>5</cp:revision>
  <cp:lastPrinted>2020-03-18T14:56:00Z</cp:lastPrinted>
  <dcterms:created xsi:type="dcterms:W3CDTF">2020-03-18T14:48:00Z</dcterms:created>
  <dcterms:modified xsi:type="dcterms:W3CDTF">2020-03-22T10:49:00Z</dcterms:modified>
</cp:coreProperties>
</file>