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379E3" w14:textId="64ADD250" w:rsidR="00FA3072" w:rsidRDefault="00FA3072" w:rsidP="0071053C">
      <w:pPr>
        <w:spacing w:after="0" w:line="240" w:lineRule="auto"/>
        <w:rPr>
          <w:rFonts w:ascii="Tahoma" w:hAnsi="Tahoma" w:cs="Tahoma"/>
          <w:b/>
          <w:bCs/>
          <w:szCs w:val="24"/>
        </w:rPr>
      </w:pPr>
      <w:r w:rsidRPr="0071053C">
        <w:rPr>
          <w:noProof/>
          <w:szCs w:val="24"/>
          <w:lang w:eastAsia="en-GB"/>
        </w:rPr>
        <w:drawing>
          <wp:anchor distT="0" distB="0" distL="114300" distR="114300" simplePos="0" relativeHeight="251659264" behindDoc="0" locked="0" layoutInCell="1" allowOverlap="1" wp14:anchorId="5208483C" wp14:editId="176F5E00">
            <wp:simplePos x="0" y="0"/>
            <wp:positionH relativeFrom="column">
              <wp:posOffset>4000500</wp:posOffset>
            </wp:positionH>
            <wp:positionV relativeFrom="paragraph">
              <wp:posOffset>0</wp:posOffset>
            </wp:positionV>
            <wp:extent cx="2256155" cy="758825"/>
            <wp:effectExtent l="0" t="0" r="0" b="317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P_logo_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6155" cy="758825"/>
                    </a:xfrm>
                    <a:prstGeom prst="rect">
                      <a:avLst/>
                    </a:prstGeom>
                  </pic:spPr>
                </pic:pic>
              </a:graphicData>
            </a:graphic>
            <wp14:sizeRelH relativeFrom="margin">
              <wp14:pctWidth>0</wp14:pctWidth>
            </wp14:sizeRelH>
            <wp14:sizeRelV relativeFrom="margin">
              <wp14:pctHeight>0</wp14:pctHeight>
            </wp14:sizeRelV>
          </wp:anchor>
        </w:drawing>
      </w:r>
      <w:r w:rsidR="0071053C" w:rsidRPr="0071053C">
        <w:rPr>
          <w:rFonts w:ascii="Tahoma" w:hAnsi="Tahoma" w:cs="Tahoma"/>
          <w:b/>
          <w:bCs/>
          <w:szCs w:val="24"/>
        </w:rPr>
        <w:t>27 January</w:t>
      </w:r>
      <w:r w:rsidR="0071053C">
        <w:rPr>
          <w:rFonts w:ascii="Tahoma" w:hAnsi="Tahoma" w:cs="Tahoma"/>
          <w:b/>
          <w:bCs/>
          <w:szCs w:val="24"/>
        </w:rPr>
        <w:t>, 2021</w:t>
      </w:r>
    </w:p>
    <w:p w14:paraId="7B6A2206" w14:textId="77777777" w:rsidR="0071053C" w:rsidRPr="0071053C" w:rsidRDefault="0071053C" w:rsidP="0071053C">
      <w:pPr>
        <w:spacing w:after="0" w:line="240" w:lineRule="auto"/>
        <w:rPr>
          <w:rFonts w:ascii="Tahoma" w:hAnsi="Tahoma" w:cs="Tahoma"/>
          <w:b/>
          <w:bCs/>
          <w:szCs w:val="24"/>
        </w:rPr>
      </w:pPr>
    </w:p>
    <w:p w14:paraId="21B58E3E" w14:textId="00B7D388" w:rsidR="00693F3D" w:rsidRPr="00A1444C" w:rsidRDefault="00693F3D" w:rsidP="000F7EF0">
      <w:pPr>
        <w:spacing w:after="0" w:line="240" w:lineRule="auto"/>
        <w:jc w:val="center"/>
        <w:rPr>
          <w:rFonts w:ascii="Tahoma" w:hAnsi="Tahoma" w:cs="Tahoma"/>
          <w:b/>
          <w:bCs/>
          <w:sz w:val="48"/>
          <w:szCs w:val="48"/>
        </w:rPr>
      </w:pPr>
      <w:r w:rsidRPr="00A1444C">
        <w:rPr>
          <w:rFonts w:ascii="Tahoma" w:hAnsi="Tahoma" w:cs="Tahoma"/>
          <w:b/>
          <w:bCs/>
          <w:sz w:val="48"/>
          <w:szCs w:val="48"/>
        </w:rPr>
        <w:t xml:space="preserve">SWP update: </w:t>
      </w:r>
      <w:r w:rsidR="00E37A8D" w:rsidRPr="00A1444C">
        <w:rPr>
          <w:rFonts w:ascii="Tahoma" w:hAnsi="Tahoma" w:cs="Tahoma"/>
          <w:b/>
          <w:bCs/>
          <w:sz w:val="48"/>
          <w:szCs w:val="48"/>
        </w:rPr>
        <w:t>E</w:t>
      </w:r>
      <w:r w:rsidRPr="00A1444C">
        <w:rPr>
          <w:rFonts w:ascii="Tahoma" w:hAnsi="Tahoma" w:cs="Tahoma"/>
          <w:b/>
          <w:bCs/>
          <w:sz w:val="48"/>
          <w:szCs w:val="48"/>
        </w:rPr>
        <w:t xml:space="preserve">arly collections </w:t>
      </w:r>
      <w:r w:rsidR="00E37A8D" w:rsidRPr="00A1444C">
        <w:rPr>
          <w:rFonts w:ascii="Tahoma" w:hAnsi="Tahoma" w:cs="Tahoma"/>
          <w:b/>
          <w:bCs/>
          <w:sz w:val="48"/>
          <w:szCs w:val="48"/>
        </w:rPr>
        <w:t>from next week</w:t>
      </w:r>
    </w:p>
    <w:p w14:paraId="2AB8C34F" w14:textId="77777777" w:rsidR="00693F3D" w:rsidRPr="00EA6859" w:rsidRDefault="00693F3D" w:rsidP="00EA6859">
      <w:pPr>
        <w:spacing w:after="0" w:line="240" w:lineRule="auto"/>
        <w:rPr>
          <w:rFonts w:ascii="Tahoma" w:hAnsi="Tahoma" w:cs="Tahoma"/>
          <w:b/>
          <w:bCs/>
        </w:rPr>
      </w:pPr>
    </w:p>
    <w:p w14:paraId="1EFC3A47" w14:textId="5D4EB5F0" w:rsidR="00487CC5" w:rsidRPr="00EA6859" w:rsidRDefault="00487CC5" w:rsidP="00EA6859">
      <w:pPr>
        <w:spacing w:after="0" w:line="240" w:lineRule="auto"/>
        <w:rPr>
          <w:rFonts w:ascii="Tahoma" w:eastAsia="Times New Roman" w:hAnsi="Tahoma" w:cs="Tahoma"/>
          <w:color w:val="000000"/>
          <w:szCs w:val="24"/>
        </w:rPr>
      </w:pPr>
      <w:r w:rsidRPr="00EA6859">
        <w:rPr>
          <w:rFonts w:ascii="Tahoma" w:eastAsia="Times New Roman" w:hAnsi="Tahoma" w:cs="Tahoma"/>
          <w:color w:val="000000"/>
          <w:szCs w:val="24"/>
        </w:rPr>
        <w:t>COVID continues to put pressure on recycling and rubbish collections. We and our contractors are doing everything we can</w:t>
      </w:r>
      <w:r w:rsidR="009B3D50" w:rsidRPr="00EA6859">
        <w:rPr>
          <w:rFonts w:ascii="Tahoma" w:hAnsi="Tahoma" w:cs="Tahoma"/>
        </w:rPr>
        <w:t xml:space="preserve"> to keep disruption to a minimum while keeping staff and public safe.</w:t>
      </w:r>
    </w:p>
    <w:p w14:paraId="4D5476FB" w14:textId="77777777" w:rsidR="00487CC5" w:rsidRPr="00EA6859" w:rsidRDefault="00487CC5" w:rsidP="00EA6859">
      <w:pPr>
        <w:spacing w:after="0" w:line="240" w:lineRule="auto"/>
        <w:rPr>
          <w:rFonts w:ascii="Tahoma" w:eastAsia="Times New Roman" w:hAnsi="Tahoma" w:cs="Tahoma"/>
          <w:color w:val="000000"/>
          <w:szCs w:val="24"/>
        </w:rPr>
      </w:pPr>
    </w:p>
    <w:p w14:paraId="3C655612" w14:textId="77777777" w:rsidR="00487CC5" w:rsidRPr="00EA6859" w:rsidRDefault="00487CC5" w:rsidP="00EA6859">
      <w:pPr>
        <w:spacing w:after="0" w:line="240" w:lineRule="auto"/>
        <w:rPr>
          <w:rFonts w:ascii="Tahoma" w:eastAsia="Times New Roman" w:hAnsi="Tahoma" w:cs="Tahoma"/>
          <w:color w:val="000000"/>
          <w:szCs w:val="24"/>
        </w:rPr>
      </w:pPr>
      <w:r w:rsidRPr="00EA6859">
        <w:rPr>
          <w:rFonts w:ascii="Tahoma" w:eastAsia="Times New Roman" w:hAnsi="Tahoma" w:cs="Tahoma"/>
          <w:color w:val="000000"/>
          <w:szCs w:val="24"/>
        </w:rPr>
        <w:t xml:space="preserve">We continue to take a precautionary approach to limit contact and minimise risk: for example, crews work in tightly-controlled team bubbles and the whole bubble isolates when a member is symptomatic, has a positive test or is in contact with someone who tests positive. </w:t>
      </w:r>
    </w:p>
    <w:p w14:paraId="16A3D70B" w14:textId="77777777" w:rsidR="00487CC5" w:rsidRPr="00EA6859" w:rsidRDefault="00487CC5" w:rsidP="00EA6859">
      <w:pPr>
        <w:spacing w:after="0" w:line="240" w:lineRule="auto"/>
        <w:rPr>
          <w:rFonts w:ascii="Tahoma" w:eastAsia="Times New Roman" w:hAnsi="Tahoma" w:cs="Tahoma"/>
          <w:color w:val="000000"/>
          <w:szCs w:val="24"/>
        </w:rPr>
      </w:pPr>
    </w:p>
    <w:p w14:paraId="267D870E" w14:textId="4BE408A0" w:rsidR="00487CC5" w:rsidRPr="00EA6859" w:rsidRDefault="00487CC5" w:rsidP="00EA6859">
      <w:pPr>
        <w:spacing w:after="0" w:line="240" w:lineRule="auto"/>
        <w:rPr>
          <w:rFonts w:ascii="Tahoma" w:eastAsia="Times New Roman" w:hAnsi="Tahoma" w:cs="Tahoma"/>
          <w:color w:val="000000"/>
          <w:szCs w:val="24"/>
          <w:shd w:val="clear" w:color="auto" w:fill="FFFFFF"/>
        </w:rPr>
      </w:pPr>
      <w:r w:rsidRPr="00EA6859">
        <w:rPr>
          <w:rFonts w:ascii="Tahoma" w:eastAsia="Times New Roman" w:hAnsi="Tahoma" w:cs="Tahoma"/>
          <w:color w:val="000000"/>
          <w:szCs w:val="24"/>
          <w:shd w:val="clear" w:color="auto" w:fill="FFFFFF"/>
        </w:rPr>
        <w:t>This inevitably means far higher staff absences than expected, as well as unpredictable daily changes as team bubbles isolate or return to work, and crews are reallocated to maintain all services. </w:t>
      </w:r>
    </w:p>
    <w:p w14:paraId="062BC33C" w14:textId="57ED97DB" w:rsidR="00231669" w:rsidRPr="00EA6859" w:rsidRDefault="00231669" w:rsidP="00EA6859">
      <w:pPr>
        <w:spacing w:after="0" w:line="240" w:lineRule="auto"/>
        <w:rPr>
          <w:rFonts w:ascii="Tahoma" w:eastAsia="Times New Roman" w:hAnsi="Tahoma" w:cs="Tahoma"/>
          <w:color w:val="000000"/>
          <w:szCs w:val="24"/>
          <w:shd w:val="clear" w:color="auto" w:fill="FFFFFF"/>
        </w:rPr>
      </w:pPr>
    </w:p>
    <w:p w14:paraId="50E79C33" w14:textId="0CD6B5E4" w:rsidR="00231669" w:rsidRPr="00EA6859" w:rsidRDefault="00231669" w:rsidP="00EA6859">
      <w:pPr>
        <w:spacing w:after="0" w:line="240" w:lineRule="auto"/>
        <w:rPr>
          <w:rFonts w:ascii="Tahoma" w:eastAsia="Times New Roman" w:hAnsi="Tahoma" w:cs="Tahoma"/>
          <w:color w:val="000000"/>
          <w:szCs w:val="24"/>
        </w:rPr>
      </w:pPr>
      <w:r w:rsidRPr="00EA6859">
        <w:rPr>
          <w:rFonts w:ascii="Tahoma" w:eastAsia="Times New Roman" w:hAnsi="Tahoma" w:cs="Tahoma"/>
          <w:color w:val="000000"/>
          <w:szCs w:val="24"/>
          <w:shd w:val="clear" w:color="auto" w:fill="FFFFFF"/>
        </w:rPr>
        <w:t>In the first three weeks of January, COVID contributed to the loss of</w:t>
      </w:r>
      <w:r w:rsidR="00501535" w:rsidRPr="00EA6859">
        <w:rPr>
          <w:rFonts w:ascii="Tahoma" w:eastAsia="Times New Roman" w:hAnsi="Tahoma" w:cs="Tahoma"/>
          <w:color w:val="000000"/>
          <w:szCs w:val="24"/>
          <w:shd w:val="clear" w:color="auto" w:fill="FFFFFF"/>
        </w:rPr>
        <w:t xml:space="preserve"> nearly 800 operational days – compared to 58 in December.</w:t>
      </w:r>
    </w:p>
    <w:p w14:paraId="3C425E0E" w14:textId="76BCE309" w:rsidR="00231669" w:rsidRPr="00EA6859" w:rsidRDefault="00487CC5" w:rsidP="00EA6859">
      <w:pPr>
        <w:spacing w:after="0" w:line="240" w:lineRule="auto"/>
        <w:rPr>
          <w:rFonts w:ascii="Tahoma" w:eastAsia="Times New Roman" w:hAnsi="Tahoma" w:cs="Tahoma"/>
          <w:color w:val="000000"/>
          <w:szCs w:val="24"/>
        </w:rPr>
      </w:pPr>
      <w:r w:rsidRPr="00EA6859">
        <w:rPr>
          <w:rFonts w:ascii="Tahoma" w:eastAsia="Times New Roman" w:hAnsi="Tahoma" w:cs="Tahoma"/>
          <w:color w:val="000000"/>
          <w:szCs w:val="24"/>
          <w:shd w:val="clear" w:color="auto" w:fill="FFFFFF"/>
        </w:rPr>
        <w:t>We are also taking a very precautionary approach to bringing in extra agency staff to cover shortfalls. That adds to the </w:t>
      </w:r>
      <w:r w:rsidRPr="00EA6859">
        <w:rPr>
          <w:rFonts w:ascii="Tahoma" w:eastAsia="Times New Roman" w:hAnsi="Tahoma" w:cs="Tahoma"/>
          <w:color w:val="000000"/>
          <w:szCs w:val="24"/>
        </w:rPr>
        <w:t>strain on crews, many of whom have been working long hours for a long time. </w:t>
      </w:r>
    </w:p>
    <w:p w14:paraId="475ED438" w14:textId="77777777" w:rsidR="003B2D49" w:rsidRPr="00EA6859" w:rsidRDefault="003B2D49" w:rsidP="00EA6859">
      <w:pPr>
        <w:spacing w:after="0" w:line="240" w:lineRule="auto"/>
        <w:rPr>
          <w:rFonts w:ascii="Tahoma" w:eastAsia="Times New Roman" w:hAnsi="Tahoma" w:cs="Tahoma"/>
          <w:color w:val="000000"/>
          <w:szCs w:val="24"/>
        </w:rPr>
      </w:pPr>
    </w:p>
    <w:p w14:paraId="160DB7FF" w14:textId="79A83761" w:rsidR="00487CC5" w:rsidRPr="00EA6859" w:rsidRDefault="00487CC5" w:rsidP="00EA6859">
      <w:pPr>
        <w:spacing w:after="0" w:line="240" w:lineRule="auto"/>
        <w:rPr>
          <w:rFonts w:ascii="Tahoma" w:eastAsia="Times New Roman" w:hAnsi="Tahoma" w:cs="Tahoma"/>
          <w:color w:val="000000"/>
          <w:szCs w:val="24"/>
        </w:rPr>
      </w:pPr>
      <w:r w:rsidRPr="00EA6859">
        <w:rPr>
          <w:rFonts w:ascii="Tahoma" w:eastAsia="Times New Roman" w:hAnsi="Tahoma" w:cs="Tahoma"/>
          <w:color w:val="000000"/>
          <w:szCs w:val="24"/>
        </w:rPr>
        <w:t>With current pressures set to continue, we are taking additional steps to protect crews</w:t>
      </w:r>
      <w:r w:rsidR="00F22713" w:rsidRPr="00EA6859">
        <w:rPr>
          <w:rFonts w:ascii="Tahoma" w:eastAsia="Times New Roman" w:hAnsi="Tahoma" w:cs="Tahoma"/>
          <w:color w:val="000000"/>
          <w:szCs w:val="24"/>
        </w:rPr>
        <w:t>, help them manage the workload</w:t>
      </w:r>
      <w:r w:rsidRPr="00EA6859">
        <w:rPr>
          <w:rFonts w:ascii="Tahoma" w:eastAsia="Times New Roman" w:hAnsi="Tahoma" w:cs="Tahoma"/>
          <w:color w:val="000000"/>
          <w:szCs w:val="24"/>
        </w:rPr>
        <w:t xml:space="preserve"> and maintain services.</w:t>
      </w:r>
    </w:p>
    <w:p w14:paraId="7155759C" w14:textId="374DD09F" w:rsidR="008770DA" w:rsidRPr="00EA6859" w:rsidRDefault="008770DA" w:rsidP="00EA6859">
      <w:pPr>
        <w:spacing w:after="0" w:line="240" w:lineRule="auto"/>
        <w:rPr>
          <w:rFonts w:ascii="Tahoma" w:hAnsi="Tahoma" w:cs="Tahoma"/>
        </w:rPr>
      </w:pPr>
    </w:p>
    <w:p w14:paraId="3F493403" w14:textId="19B4DA7C" w:rsidR="00E37A8D" w:rsidRPr="00EA6859" w:rsidRDefault="00E37A8D" w:rsidP="00EA6859">
      <w:pPr>
        <w:spacing w:after="0" w:line="240" w:lineRule="auto"/>
        <w:rPr>
          <w:rFonts w:ascii="Tahoma" w:hAnsi="Tahoma" w:cs="Tahoma"/>
          <w:b/>
          <w:bCs/>
          <w:sz w:val="28"/>
          <w:szCs w:val="28"/>
        </w:rPr>
      </w:pPr>
      <w:r w:rsidRPr="00EA6859">
        <w:rPr>
          <w:rFonts w:ascii="Tahoma" w:hAnsi="Tahoma" w:cs="Tahoma"/>
          <w:b/>
          <w:bCs/>
          <w:sz w:val="28"/>
          <w:szCs w:val="28"/>
        </w:rPr>
        <w:t>Extra steps being from Monday, 1 February</w:t>
      </w:r>
    </w:p>
    <w:p w14:paraId="751AFBF0" w14:textId="77777777" w:rsidR="00E37A8D" w:rsidRPr="00EA6859" w:rsidRDefault="00E37A8D" w:rsidP="00EA6859">
      <w:pPr>
        <w:spacing w:after="0" w:line="240" w:lineRule="auto"/>
        <w:rPr>
          <w:rFonts w:ascii="Tahoma" w:hAnsi="Tahoma" w:cs="Tahoma"/>
          <w:b/>
          <w:bCs/>
        </w:rPr>
      </w:pPr>
    </w:p>
    <w:p w14:paraId="7C89E78C" w14:textId="074428BD" w:rsidR="009B4060" w:rsidRPr="00EA6859" w:rsidRDefault="008770DA" w:rsidP="00EA6859">
      <w:pPr>
        <w:spacing w:after="0" w:line="240" w:lineRule="auto"/>
        <w:rPr>
          <w:rFonts w:ascii="Tahoma" w:hAnsi="Tahoma" w:cs="Tahoma"/>
        </w:rPr>
      </w:pPr>
      <w:r w:rsidRPr="00EA6859">
        <w:rPr>
          <w:rFonts w:ascii="Tahoma" w:hAnsi="Tahoma" w:cs="Tahoma"/>
          <w:b/>
          <w:bCs/>
        </w:rPr>
        <w:t>6am starts for collections, rather than 7am</w:t>
      </w:r>
    </w:p>
    <w:p w14:paraId="73DF3585" w14:textId="3B45F3C2" w:rsidR="009B4060" w:rsidRPr="00EA6859" w:rsidRDefault="009B4060" w:rsidP="00EA6859">
      <w:pPr>
        <w:spacing w:after="0" w:line="240" w:lineRule="auto"/>
        <w:rPr>
          <w:rFonts w:ascii="Tahoma" w:hAnsi="Tahoma" w:cs="Tahoma"/>
        </w:rPr>
      </w:pPr>
      <w:r w:rsidRPr="00EA6859">
        <w:rPr>
          <w:rFonts w:ascii="Tahoma" w:eastAsia="Times New Roman" w:hAnsi="Tahoma" w:cs="Tahoma"/>
          <w:color w:val="000000"/>
          <w:szCs w:val="24"/>
        </w:rPr>
        <w:t xml:space="preserve">This early start will further reduce contact between team bubbles as crews have </w:t>
      </w:r>
      <w:r w:rsidR="00542817" w:rsidRPr="00EA6859">
        <w:rPr>
          <w:rFonts w:ascii="Tahoma" w:eastAsia="Times New Roman" w:hAnsi="Tahoma" w:cs="Tahoma"/>
          <w:color w:val="000000"/>
          <w:szCs w:val="24"/>
        </w:rPr>
        <w:t>staggered</w:t>
      </w:r>
      <w:r w:rsidRPr="00EA6859">
        <w:rPr>
          <w:rFonts w:ascii="Tahoma" w:eastAsia="Times New Roman" w:hAnsi="Tahoma" w:cs="Tahoma"/>
          <w:color w:val="000000"/>
          <w:szCs w:val="24"/>
        </w:rPr>
        <w:t xml:space="preserve"> starts over</w:t>
      </w:r>
      <w:r w:rsidR="00542817" w:rsidRPr="00EA6859">
        <w:rPr>
          <w:rFonts w:ascii="Tahoma" w:eastAsia="Times New Roman" w:hAnsi="Tahoma" w:cs="Tahoma"/>
          <w:color w:val="000000"/>
          <w:szCs w:val="24"/>
        </w:rPr>
        <w:t xml:space="preserve"> a longer</w:t>
      </w:r>
      <w:r w:rsidRPr="00EA6859">
        <w:rPr>
          <w:rFonts w:ascii="Tahoma" w:eastAsia="Times New Roman" w:hAnsi="Tahoma" w:cs="Tahoma"/>
          <w:color w:val="000000"/>
          <w:szCs w:val="24"/>
        </w:rPr>
        <w:t xml:space="preserve"> time</w:t>
      </w:r>
      <w:r w:rsidR="005B6CC5">
        <w:rPr>
          <w:rFonts w:ascii="Tahoma" w:eastAsia="Times New Roman" w:hAnsi="Tahoma" w:cs="Tahoma"/>
          <w:color w:val="000000"/>
          <w:szCs w:val="24"/>
        </w:rPr>
        <w:t xml:space="preserve">. </w:t>
      </w:r>
      <w:r w:rsidR="009634BA">
        <w:rPr>
          <w:rFonts w:ascii="Tahoma" w:eastAsia="Times New Roman" w:hAnsi="Tahoma" w:cs="Tahoma"/>
          <w:color w:val="000000"/>
          <w:szCs w:val="24"/>
        </w:rPr>
        <w:t>It will also allow</w:t>
      </w:r>
      <w:r w:rsidR="00CF0550">
        <w:rPr>
          <w:rFonts w:ascii="Tahoma" w:eastAsia="Times New Roman" w:hAnsi="Tahoma" w:cs="Tahoma"/>
          <w:color w:val="000000"/>
          <w:szCs w:val="24"/>
        </w:rPr>
        <w:t xml:space="preserve"> them</w:t>
      </w:r>
      <w:r w:rsidRPr="00EA6859">
        <w:rPr>
          <w:rFonts w:ascii="Tahoma" w:eastAsia="Times New Roman" w:hAnsi="Tahoma" w:cs="Tahoma"/>
          <w:color w:val="000000"/>
          <w:szCs w:val="24"/>
        </w:rPr>
        <w:t xml:space="preserve"> a head start on work that may take longer if staff are absent</w:t>
      </w:r>
    </w:p>
    <w:p w14:paraId="27EF7D19" w14:textId="77777777" w:rsidR="009B4060" w:rsidRPr="00EA6859" w:rsidRDefault="009B4060" w:rsidP="00EA6859">
      <w:pPr>
        <w:spacing w:after="0" w:line="240" w:lineRule="auto"/>
        <w:rPr>
          <w:rFonts w:ascii="Tahoma" w:hAnsi="Tahoma" w:cs="Tahoma"/>
        </w:rPr>
      </w:pPr>
    </w:p>
    <w:p w14:paraId="47D8B0BD" w14:textId="77777777" w:rsidR="008E6ED6" w:rsidRPr="00EA6859" w:rsidRDefault="008E6ED6" w:rsidP="00EA6859">
      <w:pPr>
        <w:spacing w:after="0" w:line="240" w:lineRule="auto"/>
        <w:rPr>
          <w:rFonts w:ascii="Tahoma" w:eastAsia="Times New Roman" w:hAnsi="Tahoma" w:cs="Tahoma"/>
          <w:color w:val="000000"/>
          <w:szCs w:val="24"/>
        </w:rPr>
      </w:pPr>
      <w:r w:rsidRPr="00EA6859">
        <w:rPr>
          <w:rFonts w:ascii="Tahoma" w:eastAsia="Times New Roman" w:hAnsi="Tahoma" w:cs="Tahoma"/>
          <w:color w:val="000000"/>
          <w:szCs w:val="24"/>
        </w:rPr>
        <w:t>Residents have understood and supported early starts in the past, such as the 2019 heatwave and to avoid specific traffic hold-ups.</w:t>
      </w:r>
    </w:p>
    <w:p w14:paraId="3A8B33F8" w14:textId="32527588" w:rsidR="008E6ED6" w:rsidRPr="00EA6859" w:rsidRDefault="008E6ED6" w:rsidP="00EA6859">
      <w:pPr>
        <w:spacing w:after="0" w:line="240" w:lineRule="auto"/>
        <w:rPr>
          <w:rFonts w:ascii="Tahoma" w:eastAsia="Times New Roman" w:hAnsi="Tahoma" w:cs="Tahoma"/>
          <w:color w:val="000000"/>
          <w:szCs w:val="24"/>
        </w:rPr>
      </w:pPr>
      <w:r w:rsidRPr="00EA6859">
        <w:rPr>
          <w:rFonts w:ascii="Tahoma" w:eastAsia="Times New Roman" w:hAnsi="Tahoma" w:cs="Tahoma"/>
          <w:color w:val="000000"/>
          <w:szCs w:val="24"/>
        </w:rPr>
        <w:t>Householders will need to put recycling and rubbish out by 6am – or the night before. We will start communicating this from today, Wednesday 27 January.</w:t>
      </w:r>
    </w:p>
    <w:p w14:paraId="09557189" w14:textId="77777777" w:rsidR="008E6ED6" w:rsidRPr="00EA6859" w:rsidRDefault="008E6ED6" w:rsidP="00EA6859">
      <w:pPr>
        <w:spacing w:after="0" w:line="240" w:lineRule="auto"/>
        <w:rPr>
          <w:rFonts w:ascii="Tahoma" w:eastAsia="Times New Roman" w:hAnsi="Tahoma" w:cs="Tahoma"/>
          <w:color w:val="000000"/>
          <w:szCs w:val="24"/>
        </w:rPr>
      </w:pPr>
      <w:r w:rsidRPr="00EA6859">
        <w:rPr>
          <w:rFonts w:ascii="Tahoma" w:eastAsia="Times New Roman" w:hAnsi="Tahoma" w:cs="Tahoma"/>
          <w:color w:val="000000"/>
          <w:szCs w:val="24"/>
        </w:rPr>
        <w:t>Initially this will be for a month and will reviewed to see if it needs to continue.</w:t>
      </w:r>
    </w:p>
    <w:p w14:paraId="589F9BAE" w14:textId="77777777" w:rsidR="000F7EF0" w:rsidRDefault="000F7EF0" w:rsidP="00EA6859">
      <w:pPr>
        <w:spacing w:after="0" w:line="240" w:lineRule="auto"/>
        <w:rPr>
          <w:rFonts w:ascii="Tahoma" w:eastAsia="Times New Roman" w:hAnsi="Tahoma" w:cs="Tahoma"/>
          <w:b/>
          <w:bCs/>
          <w:color w:val="000000"/>
          <w:szCs w:val="24"/>
        </w:rPr>
      </w:pPr>
    </w:p>
    <w:p w14:paraId="750B991B" w14:textId="080E5CD9" w:rsidR="003D37B6" w:rsidRPr="00EA6859" w:rsidRDefault="003D37B6" w:rsidP="00EA6859">
      <w:pPr>
        <w:spacing w:after="0" w:line="240" w:lineRule="auto"/>
        <w:rPr>
          <w:rFonts w:ascii="Tahoma" w:eastAsia="Times New Roman" w:hAnsi="Tahoma" w:cs="Tahoma"/>
          <w:color w:val="000000"/>
          <w:szCs w:val="24"/>
        </w:rPr>
      </w:pPr>
      <w:r w:rsidRPr="00EA6859">
        <w:rPr>
          <w:rFonts w:ascii="Tahoma" w:eastAsia="Times New Roman" w:hAnsi="Tahoma" w:cs="Tahoma"/>
          <w:b/>
          <w:bCs/>
          <w:color w:val="000000"/>
          <w:szCs w:val="24"/>
        </w:rPr>
        <w:t>We will not immediately return for some missed collections</w:t>
      </w:r>
    </w:p>
    <w:p w14:paraId="780896DE" w14:textId="30772DA1" w:rsidR="00A4040B" w:rsidRPr="00EA6859" w:rsidRDefault="0023455B" w:rsidP="00EA6859">
      <w:pPr>
        <w:spacing w:after="0" w:line="240" w:lineRule="auto"/>
        <w:rPr>
          <w:rFonts w:ascii="Tahoma" w:eastAsia="Times New Roman" w:hAnsi="Tahoma" w:cs="Tahoma"/>
          <w:color w:val="000000"/>
          <w:szCs w:val="24"/>
        </w:rPr>
      </w:pPr>
      <w:r w:rsidRPr="00EA6859">
        <w:rPr>
          <w:rFonts w:ascii="Tahoma" w:eastAsia="Times New Roman" w:hAnsi="Tahoma" w:cs="Tahoma"/>
          <w:color w:val="000000"/>
          <w:szCs w:val="24"/>
        </w:rPr>
        <w:t>We</w:t>
      </w:r>
      <w:r w:rsidR="00FA0495">
        <w:rPr>
          <w:rFonts w:ascii="Tahoma" w:eastAsia="Times New Roman" w:hAnsi="Tahoma" w:cs="Tahoma"/>
          <w:color w:val="000000"/>
          <w:szCs w:val="24"/>
        </w:rPr>
        <w:t xml:space="preserve"> will</w:t>
      </w:r>
      <w:r w:rsidRPr="00EA6859">
        <w:rPr>
          <w:rFonts w:ascii="Tahoma" w:eastAsia="Times New Roman" w:hAnsi="Tahoma" w:cs="Tahoma"/>
          <w:color w:val="000000"/>
          <w:szCs w:val="24"/>
        </w:rPr>
        <w:t xml:space="preserve"> not take such decisions lightly</w:t>
      </w:r>
      <w:r>
        <w:rPr>
          <w:rFonts w:ascii="Tahoma" w:eastAsia="Times New Roman" w:hAnsi="Tahoma" w:cs="Tahoma"/>
          <w:color w:val="000000"/>
          <w:szCs w:val="24"/>
        </w:rPr>
        <w:t>, but</w:t>
      </w:r>
      <w:r w:rsidRPr="00EA6859">
        <w:rPr>
          <w:rFonts w:ascii="Tahoma" w:eastAsia="Times New Roman" w:hAnsi="Tahoma" w:cs="Tahoma"/>
          <w:color w:val="000000"/>
          <w:szCs w:val="24"/>
        </w:rPr>
        <w:t xml:space="preserve"> </w:t>
      </w:r>
      <w:r>
        <w:rPr>
          <w:rFonts w:ascii="Tahoma" w:eastAsia="Times New Roman" w:hAnsi="Tahoma" w:cs="Tahoma"/>
          <w:szCs w:val="24"/>
        </w:rPr>
        <w:t>s</w:t>
      </w:r>
      <w:r w:rsidR="00285CD6" w:rsidRPr="00EA6859">
        <w:rPr>
          <w:rFonts w:ascii="Tahoma" w:eastAsia="Times New Roman" w:hAnsi="Tahoma" w:cs="Tahoma"/>
          <w:szCs w:val="24"/>
        </w:rPr>
        <w:t xml:space="preserve">taff </w:t>
      </w:r>
      <w:r w:rsidR="005650AD" w:rsidRPr="00EA6859">
        <w:rPr>
          <w:rFonts w:ascii="Tahoma" w:eastAsia="Times New Roman" w:hAnsi="Tahoma" w:cs="Tahoma"/>
          <w:szCs w:val="24"/>
        </w:rPr>
        <w:t xml:space="preserve">absences </w:t>
      </w:r>
      <w:r w:rsidR="00FA0495">
        <w:rPr>
          <w:rFonts w:ascii="Tahoma" w:eastAsia="Times New Roman" w:hAnsi="Tahoma" w:cs="Tahoma"/>
          <w:szCs w:val="24"/>
        </w:rPr>
        <w:t xml:space="preserve">will </w:t>
      </w:r>
      <w:r w:rsidR="00AF71F5" w:rsidRPr="00EA6859">
        <w:rPr>
          <w:rFonts w:ascii="Tahoma" w:eastAsia="Times New Roman" w:hAnsi="Tahoma" w:cs="Tahoma"/>
          <w:szCs w:val="24"/>
        </w:rPr>
        <w:t xml:space="preserve">sometimes </w:t>
      </w:r>
      <w:r w:rsidR="005650AD" w:rsidRPr="00EA6859">
        <w:rPr>
          <w:rFonts w:ascii="Tahoma" w:eastAsia="Times New Roman" w:hAnsi="Tahoma" w:cs="Tahoma"/>
          <w:szCs w:val="24"/>
        </w:rPr>
        <w:t xml:space="preserve">make </w:t>
      </w:r>
      <w:r w:rsidR="00C50C44" w:rsidRPr="00EA6859">
        <w:rPr>
          <w:rFonts w:ascii="Tahoma" w:eastAsia="Times New Roman" w:hAnsi="Tahoma" w:cs="Tahoma"/>
          <w:color w:val="000000"/>
          <w:szCs w:val="24"/>
        </w:rPr>
        <w:t xml:space="preserve">it impractical to return for missed recycling or garden waste collections the following day. </w:t>
      </w:r>
      <w:r w:rsidR="00FA0495">
        <w:rPr>
          <w:rFonts w:ascii="Tahoma" w:eastAsia="Times New Roman" w:hAnsi="Tahoma" w:cs="Tahoma"/>
          <w:color w:val="000000"/>
          <w:szCs w:val="24"/>
        </w:rPr>
        <w:t xml:space="preserve">In these </w:t>
      </w:r>
      <w:proofErr w:type="gramStart"/>
      <w:r w:rsidR="00FA0495">
        <w:rPr>
          <w:rFonts w:ascii="Tahoma" w:eastAsia="Times New Roman" w:hAnsi="Tahoma" w:cs="Tahoma"/>
          <w:color w:val="000000"/>
          <w:szCs w:val="24"/>
        </w:rPr>
        <w:t>cases</w:t>
      </w:r>
      <w:proofErr w:type="gramEnd"/>
      <w:r w:rsidR="00FA0495">
        <w:rPr>
          <w:rFonts w:ascii="Tahoma" w:eastAsia="Times New Roman" w:hAnsi="Tahoma" w:cs="Tahoma"/>
          <w:color w:val="000000"/>
          <w:szCs w:val="24"/>
        </w:rPr>
        <w:t xml:space="preserve"> r</w:t>
      </w:r>
      <w:r w:rsidR="00C50C44" w:rsidRPr="00EA6859">
        <w:rPr>
          <w:rFonts w:ascii="Tahoma" w:eastAsia="Times New Roman" w:hAnsi="Tahoma" w:cs="Tahoma"/>
          <w:color w:val="000000"/>
          <w:szCs w:val="24"/>
        </w:rPr>
        <w:t>esidents need to take containers in until their next collection</w:t>
      </w:r>
      <w:r w:rsidR="00060F6C" w:rsidRPr="00EA6859">
        <w:rPr>
          <w:rFonts w:ascii="Tahoma" w:eastAsia="Times New Roman" w:hAnsi="Tahoma" w:cs="Tahoma"/>
          <w:color w:val="000000"/>
          <w:szCs w:val="24"/>
        </w:rPr>
        <w:t>.</w:t>
      </w:r>
    </w:p>
    <w:p w14:paraId="074E7CB6" w14:textId="691309A3" w:rsidR="00060F6C" w:rsidRPr="00EA6859" w:rsidRDefault="00060F6C" w:rsidP="00EA6859">
      <w:pPr>
        <w:spacing w:after="0" w:line="240" w:lineRule="auto"/>
        <w:rPr>
          <w:rFonts w:ascii="Tahoma" w:eastAsia="Times New Roman" w:hAnsi="Tahoma" w:cs="Tahoma"/>
          <w:color w:val="000000"/>
          <w:szCs w:val="24"/>
        </w:rPr>
      </w:pPr>
    </w:p>
    <w:p w14:paraId="217C221D" w14:textId="3823B24D" w:rsidR="00AA32B3" w:rsidRDefault="00FA0495" w:rsidP="00EA6859">
      <w:pPr>
        <w:spacing w:after="0" w:line="240" w:lineRule="auto"/>
        <w:rPr>
          <w:rFonts w:ascii="Tahoma" w:eastAsia="Times New Roman" w:hAnsi="Tahoma" w:cs="Tahoma"/>
          <w:color w:val="000000"/>
          <w:szCs w:val="24"/>
          <w:shd w:val="clear" w:color="auto" w:fill="FFFFFF"/>
        </w:rPr>
      </w:pPr>
      <w:r>
        <w:rPr>
          <w:rFonts w:ascii="Tahoma" w:eastAsia="Times New Roman" w:hAnsi="Tahoma" w:cs="Tahoma"/>
          <w:color w:val="000000"/>
          <w:szCs w:val="24"/>
        </w:rPr>
        <w:t>R</w:t>
      </w:r>
      <w:r w:rsidR="00060F6C" w:rsidRPr="00EA6859">
        <w:rPr>
          <w:rFonts w:ascii="Tahoma" w:eastAsia="Times New Roman" w:hAnsi="Tahoma" w:cs="Tahoma"/>
          <w:color w:val="000000"/>
          <w:szCs w:val="24"/>
        </w:rPr>
        <w:t>ubbish collections will not be affected</w:t>
      </w:r>
      <w:r>
        <w:rPr>
          <w:rFonts w:ascii="Tahoma" w:eastAsia="Times New Roman" w:hAnsi="Tahoma" w:cs="Tahoma"/>
          <w:color w:val="000000"/>
          <w:szCs w:val="24"/>
        </w:rPr>
        <w:t xml:space="preserve"> and</w:t>
      </w:r>
      <w:r w:rsidR="00060F6C" w:rsidRPr="00EA6859">
        <w:rPr>
          <w:rFonts w:ascii="Tahoma" w:eastAsia="Times New Roman" w:hAnsi="Tahoma" w:cs="Tahoma"/>
          <w:color w:val="000000"/>
          <w:szCs w:val="24"/>
        </w:rPr>
        <w:t xml:space="preserve"> </w:t>
      </w:r>
      <w:r>
        <w:rPr>
          <w:rFonts w:ascii="Tahoma" w:eastAsia="Times New Roman" w:hAnsi="Tahoma" w:cs="Tahoma"/>
          <w:color w:val="000000"/>
          <w:szCs w:val="24"/>
        </w:rPr>
        <w:t>a</w:t>
      </w:r>
      <w:r w:rsidR="00060F6C" w:rsidRPr="00EA6859">
        <w:rPr>
          <w:rFonts w:ascii="Tahoma" w:eastAsia="Times New Roman" w:hAnsi="Tahoma" w:cs="Tahoma"/>
          <w:color w:val="000000"/>
          <w:szCs w:val="24"/>
        </w:rPr>
        <w:t xml:space="preserve">ny missed </w:t>
      </w:r>
      <w:r w:rsidR="00EE1738" w:rsidRPr="00EA6859">
        <w:rPr>
          <w:rFonts w:ascii="Tahoma" w:eastAsia="Times New Roman" w:hAnsi="Tahoma" w:cs="Tahoma"/>
          <w:color w:val="000000"/>
          <w:szCs w:val="24"/>
        </w:rPr>
        <w:t xml:space="preserve">recycling </w:t>
      </w:r>
      <w:r w:rsidR="00060F6C" w:rsidRPr="00EA6859">
        <w:rPr>
          <w:rFonts w:ascii="Tahoma" w:eastAsia="Times New Roman" w:hAnsi="Tahoma" w:cs="Tahoma"/>
          <w:color w:val="000000"/>
          <w:szCs w:val="24"/>
        </w:rPr>
        <w:t>collections would be prioritised the following week</w:t>
      </w:r>
      <w:r w:rsidR="00EB276C">
        <w:rPr>
          <w:rFonts w:ascii="Tahoma" w:eastAsia="Times New Roman" w:hAnsi="Tahoma" w:cs="Tahoma"/>
          <w:color w:val="000000"/>
          <w:szCs w:val="24"/>
        </w:rPr>
        <w:t>, with</w:t>
      </w:r>
      <w:r w:rsidR="00060F6C" w:rsidRPr="00EA6859">
        <w:rPr>
          <w:rFonts w:ascii="Tahoma" w:eastAsia="Times New Roman" w:hAnsi="Tahoma" w:cs="Tahoma"/>
          <w:color w:val="000000"/>
          <w:szCs w:val="24"/>
        </w:rPr>
        <w:t xml:space="preserve"> extra </w:t>
      </w:r>
      <w:r w:rsidR="00306CE8" w:rsidRPr="00EA6859">
        <w:rPr>
          <w:rFonts w:ascii="Tahoma" w:eastAsia="Times New Roman" w:hAnsi="Tahoma" w:cs="Tahoma"/>
          <w:color w:val="000000"/>
          <w:szCs w:val="24"/>
        </w:rPr>
        <w:t>recycling</w:t>
      </w:r>
      <w:r w:rsidR="00EE1738" w:rsidRPr="00EA6859">
        <w:rPr>
          <w:rFonts w:ascii="Tahoma" w:eastAsia="Times New Roman" w:hAnsi="Tahoma" w:cs="Tahoma"/>
          <w:color w:val="000000"/>
          <w:szCs w:val="24"/>
        </w:rPr>
        <w:t xml:space="preserve"> </w:t>
      </w:r>
      <w:r w:rsidR="00306CE8" w:rsidRPr="00EA6859">
        <w:rPr>
          <w:rFonts w:ascii="Tahoma" w:eastAsia="Times New Roman" w:hAnsi="Tahoma" w:cs="Tahoma"/>
          <w:color w:val="000000"/>
          <w:szCs w:val="24"/>
        </w:rPr>
        <w:t>taken</w:t>
      </w:r>
      <w:r w:rsidR="00060F6C" w:rsidRPr="00EA6859">
        <w:rPr>
          <w:rFonts w:ascii="Tahoma" w:eastAsia="Times New Roman" w:hAnsi="Tahoma" w:cs="Tahoma"/>
          <w:color w:val="000000"/>
          <w:szCs w:val="24"/>
        </w:rPr>
        <w:t>.</w:t>
      </w:r>
      <w:r w:rsidR="00285CD6">
        <w:rPr>
          <w:rFonts w:ascii="Tahoma" w:eastAsia="Times New Roman" w:hAnsi="Tahoma" w:cs="Tahoma"/>
          <w:color w:val="000000"/>
          <w:szCs w:val="24"/>
        </w:rPr>
        <w:t xml:space="preserve"> </w:t>
      </w:r>
      <w:r w:rsidR="00AA32B3" w:rsidRPr="00EA6859">
        <w:rPr>
          <w:rFonts w:ascii="Tahoma" w:eastAsia="Times New Roman" w:hAnsi="Tahoma" w:cs="Tahoma"/>
          <w:color w:val="000000"/>
          <w:szCs w:val="24"/>
        </w:rPr>
        <w:t>We will </w:t>
      </w:r>
      <w:r w:rsidR="00AA32B3" w:rsidRPr="00EA6859">
        <w:rPr>
          <w:rFonts w:ascii="Tahoma" w:eastAsia="Times New Roman" w:hAnsi="Tahoma" w:cs="Tahoma"/>
          <w:color w:val="000000"/>
          <w:szCs w:val="24"/>
          <w:shd w:val="clear" w:color="auto" w:fill="FFFFFF"/>
        </w:rPr>
        <w:t>communicate as widely and as soon as possible with affected areas when decisions are made not to return, through social media and updating key stakeholders.</w:t>
      </w:r>
    </w:p>
    <w:p w14:paraId="04AC889F" w14:textId="77777777" w:rsidR="00285CD6" w:rsidRPr="00EA6859" w:rsidRDefault="00285CD6" w:rsidP="00EA6859">
      <w:pPr>
        <w:spacing w:after="0" w:line="240" w:lineRule="auto"/>
        <w:rPr>
          <w:rFonts w:ascii="Tahoma" w:eastAsia="Times New Roman" w:hAnsi="Tahoma" w:cs="Tahoma"/>
          <w:color w:val="000000"/>
          <w:szCs w:val="24"/>
          <w:shd w:val="clear" w:color="auto" w:fill="FFFFFF"/>
        </w:rPr>
      </w:pPr>
    </w:p>
    <w:p w14:paraId="26BE7C31" w14:textId="4519D9E3" w:rsidR="00E5029F" w:rsidRPr="00EA6859" w:rsidRDefault="00E5029F" w:rsidP="00EA6859">
      <w:pPr>
        <w:spacing w:after="0" w:line="240" w:lineRule="auto"/>
        <w:rPr>
          <w:rFonts w:ascii="Tahoma" w:eastAsia="Times New Roman" w:hAnsi="Tahoma" w:cs="Tahoma"/>
          <w:szCs w:val="24"/>
        </w:rPr>
      </w:pPr>
      <w:r w:rsidRPr="00EA6859">
        <w:rPr>
          <w:rFonts w:ascii="Tahoma" w:eastAsia="Times New Roman" w:hAnsi="Tahoma" w:cs="Tahoma"/>
          <w:szCs w:val="24"/>
        </w:rPr>
        <w:t xml:space="preserve">We ask for your patience would encourage you to follow the SWP Facebook page @somersetwaste for the most up to date information. </w:t>
      </w:r>
    </w:p>
    <w:p w14:paraId="7FACE447" w14:textId="77777777" w:rsidR="00E5029F" w:rsidRPr="00EA6859" w:rsidRDefault="00E5029F" w:rsidP="00EA6859">
      <w:pPr>
        <w:spacing w:after="0" w:line="240" w:lineRule="auto"/>
        <w:rPr>
          <w:rFonts w:ascii="Tahoma" w:eastAsia="Times New Roman" w:hAnsi="Tahoma" w:cs="Tahoma"/>
          <w:color w:val="000000"/>
          <w:szCs w:val="24"/>
        </w:rPr>
      </w:pPr>
    </w:p>
    <w:p w14:paraId="323586E8" w14:textId="77777777" w:rsidR="00AA32B3" w:rsidRPr="00EA6859" w:rsidRDefault="00AA32B3" w:rsidP="00EA6859">
      <w:pPr>
        <w:spacing w:after="0" w:line="240" w:lineRule="auto"/>
        <w:rPr>
          <w:rFonts w:ascii="Tahoma" w:eastAsia="Times New Roman" w:hAnsi="Tahoma" w:cs="Tahoma"/>
          <w:color w:val="000000"/>
          <w:szCs w:val="24"/>
        </w:rPr>
      </w:pPr>
      <w:r w:rsidRPr="00EA6859">
        <w:rPr>
          <w:rFonts w:ascii="Tahoma" w:eastAsia="Times New Roman" w:hAnsi="Tahoma" w:cs="Tahoma"/>
          <w:color w:val="000000"/>
          <w:szCs w:val="24"/>
        </w:rPr>
        <w:t>We have updated our online system for missed collection reporting so residents will know when we will be returning.</w:t>
      </w:r>
    </w:p>
    <w:p w14:paraId="56FFB879" w14:textId="27402C89" w:rsidR="005650AD" w:rsidRPr="00EA6859" w:rsidRDefault="005650AD" w:rsidP="00EA6859">
      <w:pPr>
        <w:spacing w:after="0" w:line="240" w:lineRule="auto"/>
        <w:rPr>
          <w:rFonts w:ascii="Tahoma" w:eastAsia="Times New Roman" w:hAnsi="Tahoma" w:cs="Tahoma"/>
          <w:szCs w:val="24"/>
        </w:rPr>
      </w:pPr>
    </w:p>
    <w:p w14:paraId="7419257E" w14:textId="77777777" w:rsidR="00385321" w:rsidRPr="00EA6859" w:rsidRDefault="00385321" w:rsidP="00EA6859">
      <w:pPr>
        <w:spacing w:after="0" w:line="240" w:lineRule="auto"/>
        <w:rPr>
          <w:rFonts w:ascii="Tahoma" w:eastAsia="Times New Roman" w:hAnsi="Tahoma" w:cs="Tahoma"/>
          <w:color w:val="000000"/>
          <w:szCs w:val="24"/>
        </w:rPr>
      </w:pPr>
      <w:r w:rsidRPr="00EA6859">
        <w:rPr>
          <w:rFonts w:ascii="Tahoma" w:eastAsia="Times New Roman" w:hAnsi="Tahoma" w:cs="Tahoma"/>
          <w:b/>
          <w:bCs/>
          <w:color w:val="000000"/>
          <w:szCs w:val="24"/>
        </w:rPr>
        <w:t>A wide range of safety measures and options are already in place for collection crews and depot staff.</w:t>
      </w:r>
    </w:p>
    <w:p w14:paraId="3FBA95C3" w14:textId="74103B9E" w:rsidR="001A5778" w:rsidRPr="00EA6859" w:rsidRDefault="001A5778" w:rsidP="00EA6859">
      <w:pPr>
        <w:spacing w:after="0" w:line="240" w:lineRule="auto"/>
        <w:rPr>
          <w:rFonts w:ascii="Tahoma" w:eastAsia="Times New Roman" w:hAnsi="Tahoma" w:cs="Tahoma"/>
          <w:b/>
          <w:bCs/>
          <w:sz w:val="28"/>
          <w:szCs w:val="28"/>
        </w:rPr>
      </w:pPr>
    </w:p>
    <w:p w14:paraId="3EE64A6B" w14:textId="77777777" w:rsidR="00A72600" w:rsidRPr="00EA6859" w:rsidRDefault="001A5778" w:rsidP="00EA6859">
      <w:pPr>
        <w:spacing w:after="0" w:line="240" w:lineRule="auto"/>
        <w:rPr>
          <w:rFonts w:ascii="Tahoma" w:hAnsi="Tahoma" w:cs="Tahoma"/>
        </w:rPr>
      </w:pPr>
      <w:r w:rsidRPr="00EA6859">
        <w:rPr>
          <w:rFonts w:ascii="Tahoma" w:eastAsia="Times New Roman" w:hAnsi="Tahoma" w:cs="Tahoma"/>
          <w:color w:val="000000"/>
          <w:szCs w:val="24"/>
        </w:rPr>
        <w:t>These include working in bubbles, minimising contact with colleagues and customers, use of PPE, and careful hygiene. </w:t>
      </w:r>
    </w:p>
    <w:p w14:paraId="23C1CAC8" w14:textId="2FA6AB0E" w:rsidR="00A72600" w:rsidRPr="00EA6859" w:rsidRDefault="00A72600" w:rsidP="00EA6859">
      <w:pPr>
        <w:spacing w:after="0" w:line="240" w:lineRule="auto"/>
        <w:rPr>
          <w:rFonts w:ascii="Tahoma" w:hAnsi="Tahoma" w:cs="Tahoma"/>
          <w:color w:val="201F1E"/>
          <w:szCs w:val="24"/>
        </w:rPr>
      </w:pPr>
      <w:r w:rsidRPr="00EA6859">
        <w:rPr>
          <w:rFonts w:ascii="Tahoma" w:hAnsi="Tahoma" w:cs="Tahoma"/>
          <w:szCs w:val="24"/>
        </w:rPr>
        <w:t>S</w:t>
      </w:r>
      <w:r w:rsidR="001B0501">
        <w:rPr>
          <w:rFonts w:ascii="Tahoma" w:hAnsi="Tahoma" w:cs="Tahoma"/>
          <w:szCs w:val="24"/>
        </w:rPr>
        <w:t>UEZ</w:t>
      </w:r>
      <w:r w:rsidRPr="00EA6859">
        <w:rPr>
          <w:rFonts w:ascii="Tahoma" w:hAnsi="Tahoma" w:cs="Tahoma"/>
          <w:szCs w:val="24"/>
        </w:rPr>
        <w:t xml:space="preserve"> has a rigorous approach to tracing any contacts </w:t>
      </w:r>
      <w:r w:rsidRPr="00EA6859">
        <w:rPr>
          <w:rFonts w:ascii="Tahoma" w:hAnsi="Tahoma" w:cs="Tahoma"/>
          <w:color w:val="201F1E"/>
          <w:szCs w:val="24"/>
        </w:rPr>
        <w:t xml:space="preserve">and isolating bubbles of staff should there be any suspicion of COVID. </w:t>
      </w:r>
    </w:p>
    <w:p w14:paraId="59B9DED9" w14:textId="77777777" w:rsidR="001A5778" w:rsidRPr="00EA6859" w:rsidRDefault="001A5778" w:rsidP="00EA6859">
      <w:pPr>
        <w:spacing w:after="0" w:line="240" w:lineRule="auto"/>
        <w:rPr>
          <w:rFonts w:ascii="Tahoma" w:eastAsia="Times New Roman" w:hAnsi="Tahoma" w:cs="Tahoma"/>
          <w:color w:val="000000"/>
          <w:szCs w:val="24"/>
        </w:rPr>
      </w:pPr>
    </w:p>
    <w:p w14:paraId="4AA6FEFA" w14:textId="77777777" w:rsidR="001A5778" w:rsidRPr="00EA6859" w:rsidRDefault="001A5778" w:rsidP="00EA6859">
      <w:pPr>
        <w:spacing w:after="0" w:line="240" w:lineRule="auto"/>
        <w:rPr>
          <w:rFonts w:ascii="Tahoma" w:eastAsia="Times New Roman" w:hAnsi="Tahoma" w:cs="Tahoma"/>
          <w:color w:val="000000"/>
          <w:szCs w:val="24"/>
        </w:rPr>
      </w:pPr>
      <w:r w:rsidRPr="00EA6859">
        <w:rPr>
          <w:rFonts w:ascii="Tahoma" w:eastAsia="Times New Roman" w:hAnsi="Tahoma" w:cs="Tahoma"/>
          <w:color w:val="000000"/>
          <w:szCs w:val="24"/>
        </w:rPr>
        <w:t>We support staff who choose to wear masks, providing them with </w:t>
      </w:r>
      <w:proofErr w:type="spellStart"/>
      <w:r w:rsidRPr="00EA6859">
        <w:rPr>
          <w:rFonts w:ascii="Tahoma" w:eastAsia="Times New Roman" w:hAnsi="Tahoma" w:cs="Tahoma"/>
          <w:color w:val="000000"/>
          <w:szCs w:val="24"/>
          <w:shd w:val="clear" w:color="auto" w:fill="FFFFFF"/>
        </w:rPr>
        <w:t>reuseable</w:t>
      </w:r>
      <w:proofErr w:type="spellEnd"/>
      <w:r w:rsidRPr="00EA6859">
        <w:rPr>
          <w:rFonts w:ascii="Tahoma" w:eastAsia="Times New Roman" w:hAnsi="Tahoma" w:cs="Tahoma"/>
          <w:color w:val="000000"/>
          <w:szCs w:val="24"/>
          <w:shd w:val="clear" w:color="auto" w:fill="FFFFFF"/>
        </w:rPr>
        <w:t xml:space="preserve"> masks and guidance for safe use. All staff have full work PPE, including gloves. Note: </w:t>
      </w:r>
      <w:r w:rsidRPr="00EA6859">
        <w:rPr>
          <w:rFonts w:ascii="Tahoma" w:eastAsia="Times New Roman" w:hAnsi="Tahoma" w:cs="Tahoma"/>
          <w:color w:val="000000"/>
          <w:szCs w:val="24"/>
        </w:rPr>
        <w:t>Government guidance does not recommend face masks for the operational waste sector. It inevitably leads to frequent touching of the face which carries its own risks when constantly handling waste.  </w:t>
      </w:r>
    </w:p>
    <w:p w14:paraId="039095FD" w14:textId="77777777" w:rsidR="001A5778" w:rsidRPr="00EA6859" w:rsidRDefault="001A5778" w:rsidP="00EA6859">
      <w:pPr>
        <w:spacing w:after="0" w:line="240" w:lineRule="auto"/>
        <w:rPr>
          <w:rFonts w:ascii="Tahoma" w:eastAsia="Times New Roman" w:hAnsi="Tahoma" w:cs="Tahoma"/>
          <w:color w:val="000000"/>
          <w:szCs w:val="24"/>
        </w:rPr>
      </w:pPr>
    </w:p>
    <w:p w14:paraId="5CD6C43B" w14:textId="4AE83923" w:rsidR="001A5778" w:rsidRPr="00EA6859" w:rsidRDefault="001A5778" w:rsidP="00EA6859">
      <w:pPr>
        <w:spacing w:after="0" w:line="240" w:lineRule="auto"/>
        <w:rPr>
          <w:rFonts w:ascii="Tahoma" w:eastAsia="Times New Roman" w:hAnsi="Tahoma" w:cs="Tahoma"/>
          <w:color w:val="000000"/>
          <w:szCs w:val="24"/>
        </w:rPr>
      </w:pPr>
      <w:r w:rsidRPr="00EA6859">
        <w:rPr>
          <w:rFonts w:ascii="Tahoma" w:eastAsia="Times New Roman" w:hAnsi="Tahoma" w:cs="Tahoma"/>
          <w:color w:val="000000"/>
          <w:szCs w:val="24"/>
        </w:rPr>
        <w:t>As well as working in closely monitored small team bubbles, collection crews - where possible - </w:t>
      </w:r>
      <w:r w:rsidRPr="00EA6859">
        <w:rPr>
          <w:rFonts w:ascii="Tahoma" w:eastAsia="Times New Roman" w:hAnsi="Tahoma" w:cs="Tahoma"/>
          <w:color w:val="000000"/>
          <w:szCs w:val="24"/>
          <w:shd w:val="clear" w:color="auto" w:fill="FFFFFF"/>
        </w:rPr>
        <w:t xml:space="preserve">meet their driver at an agreed point each day rather than at a depot. There is a rigorous and effective approach to tracing contacts and isolating bubbles when necessary. Note: </w:t>
      </w:r>
      <w:r w:rsidR="006E6D36" w:rsidRPr="00EA6859">
        <w:rPr>
          <w:rFonts w:ascii="Tahoma" w:eastAsia="Times New Roman" w:hAnsi="Tahoma" w:cs="Tahoma"/>
          <w:color w:val="000000"/>
          <w:szCs w:val="24"/>
          <w:shd w:val="clear" w:color="auto" w:fill="FFFFFF"/>
        </w:rPr>
        <w:t>guidance</w:t>
      </w:r>
      <w:r w:rsidRPr="00EA6859">
        <w:rPr>
          <w:rFonts w:ascii="Tahoma" w:eastAsia="Times New Roman" w:hAnsi="Tahoma" w:cs="Tahoma"/>
          <w:color w:val="000000"/>
          <w:szCs w:val="24"/>
        </w:rPr>
        <w:t xml:space="preserve"> acknowledge</w:t>
      </w:r>
      <w:r w:rsidR="00315869" w:rsidRPr="00EA6859">
        <w:rPr>
          <w:rFonts w:ascii="Tahoma" w:eastAsia="Times New Roman" w:hAnsi="Tahoma" w:cs="Tahoma"/>
          <w:color w:val="000000"/>
          <w:szCs w:val="24"/>
        </w:rPr>
        <w:t>s</w:t>
      </w:r>
      <w:r w:rsidRPr="00EA6859">
        <w:rPr>
          <w:rFonts w:ascii="Tahoma" w:eastAsia="Times New Roman" w:hAnsi="Tahoma" w:cs="Tahoma"/>
          <w:color w:val="000000"/>
          <w:szCs w:val="24"/>
        </w:rPr>
        <w:t xml:space="preserve"> that social distanc</w:t>
      </w:r>
      <w:r w:rsidR="00315869" w:rsidRPr="00EA6859">
        <w:rPr>
          <w:rFonts w:ascii="Tahoma" w:eastAsia="Times New Roman" w:hAnsi="Tahoma" w:cs="Tahoma"/>
          <w:color w:val="000000"/>
          <w:szCs w:val="24"/>
        </w:rPr>
        <w:t>ing may not be possible</w:t>
      </w:r>
      <w:r w:rsidRPr="00EA6859">
        <w:rPr>
          <w:rFonts w:ascii="Tahoma" w:eastAsia="Times New Roman" w:hAnsi="Tahoma" w:cs="Tahoma"/>
          <w:color w:val="000000"/>
          <w:szCs w:val="24"/>
        </w:rPr>
        <w:t xml:space="preserve"> inside vehicles</w:t>
      </w:r>
      <w:r w:rsidR="001B0501">
        <w:rPr>
          <w:rFonts w:ascii="Tahoma" w:eastAsia="Times New Roman" w:hAnsi="Tahoma" w:cs="Tahoma"/>
          <w:color w:val="000000"/>
          <w:szCs w:val="24"/>
        </w:rPr>
        <w:t xml:space="preserve"> and we encourage crews to keep their windows open to allow a fresh airflow</w:t>
      </w:r>
      <w:r w:rsidRPr="00EA6859">
        <w:rPr>
          <w:rFonts w:ascii="Tahoma" w:eastAsia="Times New Roman" w:hAnsi="Tahoma" w:cs="Tahoma"/>
          <w:color w:val="000000"/>
          <w:szCs w:val="24"/>
        </w:rPr>
        <w:t>.</w:t>
      </w:r>
    </w:p>
    <w:p w14:paraId="3632E38D" w14:textId="77777777" w:rsidR="001A5778" w:rsidRPr="00EA6859" w:rsidRDefault="001A5778" w:rsidP="00EA6859">
      <w:pPr>
        <w:spacing w:after="0" w:line="240" w:lineRule="auto"/>
        <w:rPr>
          <w:rFonts w:ascii="Tahoma" w:eastAsia="Times New Roman" w:hAnsi="Tahoma" w:cs="Tahoma"/>
          <w:color w:val="000000"/>
          <w:szCs w:val="24"/>
        </w:rPr>
      </w:pPr>
    </w:p>
    <w:p w14:paraId="69411399" w14:textId="15F783EF" w:rsidR="00527602" w:rsidRPr="00EA6859" w:rsidRDefault="001A5778" w:rsidP="00EA6859">
      <w:pPr>
        <w:spacing w:after="0" w:line="240" w:lineRule="auto"/>
        <w:rPr>
          <w:rFonts w:ascii="Tahoma" w:hAnsi="Tahoma" w:cs="Tahoma"/>
          <w:b/>
          <w:bCs/>
        </w:rPr>
      </w:pPr>
      <w:r w:rsidRPr="00EA6859">
        <w:rPr>
          <w:rFonts w:ascii="Tahoma" w:eastAsia="Times New Roman" w:hAnsi="Tahoma" w:cs="Tahoma"/>
          <w:color w:val="000000"/>
          <w:szCs w:val="24"/>
          <w:shd w:val="clear" w:color="auto" w:fill="FFFFFF"/>
        </w:rPr>
        <w:t>All staff are encouraged and helped to maintain high hygiene standards, with hand sanitisers freely available at all locations and to crews on the move, as well as washing facilities, including those on the new recycling vehicles. At depots, safety steps already include screens, one-way systems, and spaced starts, which will be extended from 1 February. </w:t>
      </w:r>
      <w:r w:rsidR="00527602" w:rsidRPr="00EA6859">
        <w:rPr>
          <w:rFonts w:ascii="Tahoma" w:hAnsi="Tahoma" w:cs="Tahoma"/>
          <w:szCs w:val="24"/>
        </w:rPr>
        <w:t>Additionally, crews clean down their vehicles cab and touch points at least three times a day and this is regularly monitored by our supervisory team.</w:t>
      </w:r>
    </w:p>
    <w:p w14:paraId="41CF777A" w14:textId="0E28CBC4" w:rsidR="007C082D" w:rsidRPr="00EA6859" w:rsidRDefault="007C082D" w:rsidP="00EA6859">
      <w:pPr>
        <w:spacing w:after="0" w:line="240" w:lineRule="auto"/>
        <w:rPr>
          <w:rFonts w:ascii="Tahoma" w:hAnsi="Tahoma" w:cs="Tahoma"/>
        </w:rPr>
      </w:pPr>
    </w:p>
    <w:sectPr w:rsidR="007C082D" w:rsidRPr="00EA6859" w:rsidSect="00A1444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F32380"/>
    <w:multiLevelType w:val="hybridMultilevel"/>
    <w:tmpl w:val="9AB8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C94B72"/>
    <w:multiLevelType w:val="hybridMultilevel"/>
    <w:tmpl w:val="8F10F2EC"/>
    <w:lvl w:ilvl="0" w:tplc="199A6B80">
      <w:start w:val="17"/>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905"/>
    <w:rsid w:val="00007D01"/>
    <w:rsid w:val="00060F6C"/>
    <w:rsid w:val="000F296A"/>
    <w:rsid w:val="000F6460"/>
    <w:rsid w:val="000F7EF0"/>
    <w:rsid w:val="00131BFC"/>
    <w:rsid w:val="001A4C22"/>
    <w:rsid w:val="001A5778"/>
    <w:rsid w:val="001B0501"/>
    <w:rsid w:val="001C204B"/>
    <w:rsid w:val="00231669"/>
    <w:rsid w:val="0023455B"/>
    <w:rsid w:val="0027758C"/>
    <w:rsid w:val="00280F1E"/>
    <w:rsid w:val="00285CD6"/>
    <w:rsid w:val="002D04BA"/>
    <w:rsid w:val="00306CE8"/>
    <w:rsid w:val="00315869"/>
    <w:rsid w:val="0034239F"/>
    <w:rsid w:val="00365430"/>
    <w:rsid w:val="00385321"/>
    <w:rsid w:val="003A5D30"/>
    <w:rsid w:val="003B2D49"/>
    <w:rsid w:val="003D37B6"/>
    <w:rsid w:val="0044543E"/>
    <w:rsid w:val="00487CC5"/>
    <w:rsid w:val="004973B9"/>
    <w:rsid w:val="00501535"/>
    <w:rsid w:val="00512451"/>
    <w:rsid w:val="00527602"/>
    <w:rsid w:val="00533905"/>
    <w:rsid w:val="00542817"/>
    <w:rsid w:val="005650AD"/>
    <w:rsid w:val="005B6CC5"/>
    <w:rsid w:val="006224C0"/>
    <w:rsid w:val="00655720"/>
    <w:rsid w:val="00665328"/>
    <w:rsid w:val="00693F3D"/>
    <w:rsid w:val="006E6D23"/>
    <w:rsid w:val="006E6D36"/>
    <w:rsid w:val="0071053C"/>
    <w:rsid w:val="00735407"/>
    <w:rsid w:val="007945CA"/>
    <w:rsid w:val="007A5797"/>
    <w:rsid w:val="007C082D"/>
    <w:rsid w:val="0082163B"/>
    <w:rsid w:val="008770DA"/>
    <w:rsid w:val="008E6ED6"/>
    <w:rsid w:val="00900F7A"/>
    <w:rsid w:val="00905C94"/>
    <w:rsid w:val="009634BA"/>
    <w:rsid w:val="009B3D50"/>
    <w:rsid w:val="009B4060"/>
    <w:rsid w:val="00A1444C"/>
    <w:rsid w:val="00A4040B"/>
    <w:rsid w:val="00A72600"/>
    <w:rsid w:val="00A73DC2"/>
    <w:rsid w:val="00AA32B3"/>
    <w:rsid w:val="00AA38B6"/>
    <w:rsid w:val="00AF71F5"/>
    <w:rsid w:val="00B269F0"/>
    <w:rsid w:val="00B34F9D"/>
    <w:rsid w:val="00C21136"/>
    <w:rsid w:val="00C45426"/>
    <w:rsid w:val="00C469A6"/>
    <w:rsid w:val="00C50C44"/>
    <w:rsid w:val="00CB056E"/>
    <w:rsid w:val="00CB6945"/>
    <w:rsid w:val="00CC6AC1"/>
    <w:rsid w:val="00CF0550"/>
    <w:rsid w:val="00D52995"/>
    <w:rsid w:val="00D53D2D"/>
    <w:rsid w:val="00DD0169"/>
    <w:rsid w:val="00E37A8D"/>
    <w:rsid w:val="00E5029F"/>
    <w:rsid w:val="00EA6859"/>
    <w:rsid w:val="00EB276C"/>
    <w:rsid w:val="00EE1738"/>
    <w:rsid w:val="00F22713"/>
    <w:rsid w:val="00FA0495"/>
    <w:rsid w:val="00FA3072"/>
    <w:rsid w:val="00FC2F83"/>
    <w:rsid w:val="00FD6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CB70"/>
  <w15:chartTrackingRefBased/>
  <w15:docId w15:val="{DCC0E885-5078-47D7-BE3C-58651FFF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New Tai Lue" w:eastAsiaTheme="minorHAnsi" w:hAnsi="Microsoft New Tai Lu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533905"/>
    <w:pPr>
      <w:spacing w:after="0" w:line="240" w:lineRule="auto"/>
    </w:pPr>
    <w:rPr>
      <w:rFonts w:ascii="Calibri" w:hAnsi="Calibri" w:cs="Calibri"/>
      <w:sz w:val="22"/>
      <w:lang w:eastAsia="en-GB"/>
    </w:rPr>
  </w:style>
  <w:style w:type="paragraph" w:styleId="ListParagraph">
    <w:name w:val="List Paragraph"/>
    <w:basedOn w:val="Normal"/>
    <w:uiPriority w:val="34"/>
    <w:qFormat/>
    <w:rsid w:val="00533905"/>
    <w:pPr>
      <w:ind w:left="720"/>
      <w:contextualSpacing/>
    </w:pPr>
  </w:style>
  <w:style w:type="character" w:styleId="CommentReference">
    <w:name w:val="annotation reference"/>
    <w:basedOn w:val="DefaultParagraphFont"/>
    <w:uiPriority w:val="99"/>
    <w:semiHidden/>
    <w:unhideWhenUsed/>
    <w:rsid w:val="00AF71F5"/>
    <w:rPr>
      <w:sz w:val="16"/>
      <w:szCs w:val="16"/>
    </w:rPr>
  </w:style>
  <w:style w:type="paragraph" w:styleId="CommentText">
    <w:name w:val="annotation text"/>
    <w:basedOn w:val="Normal"/>
    <w:link w:val="CommentTextChar"/>
    <w:uiPriority w:val="99"/>
    <w:semiHidden/>
    <w:unhideWhenUsed/>
    <w:rsid w:val="00AF71F5"/>
    <w:pPr>
      <w:spacing w:line="240" w:lineRule="auto"/>
    </w:pPr>
    <w:rPr>
      <w:sz w:val="20"/>
      <w:szCs w:val="20"/>
    </w:rPr>
  </w:style>
  <w:style w:type="character" w:customStyle="1" w:styleId="CommentTextChar">
    <w:name w:val="Comment Text Char"/>
    <w:basedOn w:val="DefaultParagraphFont"/>
    <w:link w:val="CommentText"/>
    <w:uiPriority w:val="99"/>
    <w:semiHidden/>
    <w:rsid w:val="00AF71F5"/>
    <w:rPr>
      <w:sz w:val="20"/>
      <w:szCs w:val="20"/>
    </w:rPr>
  </w:style>
  <w:style w:type="paragraph" w:styleId="CommentSubject">
    <w:name w:val="annotation subject"/>
    <w:basedOn w:val="CommentText"/>
    <w:next w:val="CommentText"/>
    <w:link w:val="CommentSubjectChar"/>
    <w:uiPriority w:val="99"/>
    <w:semiHidden/>
    <w:unhideWhenUsed/>
    <w:rsid w:val="00AF71F5"/>
    <w:rPr>
      <w:b/>
      <w:bCs/>
    </w:rPr>
  </w:style>
  <w:style w:type="character" w:customStyle="1" w:styleId="CommentSubjectChar">
    <w:name w:val="Comment Subject Char"/>
    <w:basedOn w:val="CommentTextChar"/>
    <w:link w:val="CommentSubject"/>
    <w:uiPriority w:val="99"/>
    <w:semiHidden/>
    <w:rsid w:val="00AF71F5"/>
    <w:rPr>
      <w:b/>
      <w:bCs/>
      <w:sz w:val="20"/>
      <w:szCs w:val="20"/>
    </w:rPr>
  </w:style>
  <w:style w:type="paragraph" w:styleId="BalloonText">
    <w:name w:val="Balloon Text"/>
    <w:basedOn w:val="Normal"/>
    <w:link w:val="BalloonTextChar"/>
    <w:uiPriority w:val="99"/>
    <w:semiHidden/>
    <w:unhideWhenUsed/>
    <w:rsid w:val="00AF7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1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05735">
      <w:bodyDiv w:val="1"/>
      <w:marLeft w:val="0"/>
      <w:marRight w:val="0"/>
      <w:marTop w:val="0"/>
      <w:marBottom w:val="0"/>
      <w:divBdr>
        <w:top w:val="none" w:sz="0" w:space="0" w:color="auto"/>
        <w:left w:val="none" w:sz="0" w:space="0" w:color="auto"/>
        <w:bottom w:val="none" w:sz="0" w:space="0" w:color="auto"/>
        <w:right w:val="none" w:sz="0" w:space="0" w:color="auto"/>
      </w:divBdr>
    </w:div>
    <w:div w:id="419912168">
      <w:bodyDiv w:val="1"/>
      <w:marLeft w:val="0"/>
      <w:marRight w:val="0"/>
      <w:marTop w:val="0"/>
      <w:marBottom w:val="0"/>
      <w:divBdr>
        <w:top w:val="none" w:sz="0" w:space="0" w:color="auto"/>
        <w:left w:val="none" w:sz="0" w:space="0" w:color="auto"/>
        <w:bottom w:val="none" w:sz="0" w:space="0" w:color="auto"/>
        <w:right w:val="none" w:sz="0" w:space="0" w:color="auto"/>
      </w:divBdr>
    </w:div>
    <w:div w:id="430442563">
      <w:bodyDiv w:val="1"/>
      <w:marLeft w:val="0"/>
      <w:marRight w:val="0"/>
      <w:marTop w:val="0"/>
      <w:marBottom w:val="0"/>
      <w:divBdr>
        <w:top w:val="none" w:sz="0" w:space="0" w:color="auto"/>
        <w:left w:val="none" w:sz="0" w:space="0" w:color="auto"/>
        <w:bottom w:val="none" w:sz="0" w:space="0" w:color="auto"/>
        <w:right w:val="none" w:sz="0" w:space="0" w:color="auto"/>
      </w:divBdr>
    </w:div>
    <w:div w:id="679745264">
      <w:bodyDiv w:val="1"/>
      <w:marLeft w:val="0"/>
      <w:marRight w:val="0"/>
      <w:marTop w:val="0"/>
      <w:marBottom w:val="0"/>
      <w:divBdr>
        <w:top w:val="none" w:sz="0" w:space="0" w:color="auto"/>
        <w:left w:val="none" w:sz="0" w:space="0" w:color="auto"/>
        <w:bottom w:val="none" w:sz="0" w:space="0" w:color="auto"/>
        <w:right w:val="none" w:sz="0" w:space="0" w:color="auto"/>
      </w:divBdr>
    </w:div>
    <w:div w:id="749929018">
      <w:bodyDiv w:val="1"/>
      <w:marLeft w:val="0"/>
      <w:marRight w:val="0"/>
      <w:marTop w:val="0"/>
      <w:marBottom w:val="0"/>
      <w:divBdr>
        <w:top w:val="none" w:sz="0" w:space="0" w:color="auto"/>
        <w:left w:val="none" w:sz="0" w:space="0" w:color="auto"/>
        <w:bottom w:val="none" w:sz="0" w:space="0" w:color="auto"/>
        <w:right w:val="none" w:sz="0" w:space="0" w:color="auto"/>
      </w:divBdr>
    </w:div>
    <w:div w:id="889800438">
      <w:bodyDiv w:val="1"/>
      <w:marLeft w:val="0"/>
      <w:marRight w:val="0"/>
      <w:marTop w:val="0"/>
      <w:marBottom w:val="0"/>
      <w:divBdr>
        <w:top w:val="none" w:sz="0" w:space="0" w:color="auto"/>
        <w:left w:val="none" w:sz="0" w:space="0" w:color="auto"/>
        <w:bottom w:val="none" w:sz="0" w:space="0" w:color="auto"/>
        <w:right w:val="none" w:sz="0" w:space="0" w:color="auto"/>
      </w:divBdr>
    </w:div>
    <w:div w:id="1102216939">
      <w:bodyDiv w:val="1"/>
      <w:marLeft w:val="0"/>
      <w:marRight w:val="0"/>
      <w:marTop w:val="0"/>
      <w:marBottom w:val="0"/>
      <w:divBdr>
        <w:top w:val="none" w:sz="0" w:space="0" w:color="auto"/>
        <w:left w:val="none" w:sz="0" w:space="0" w:color="auto"/>
        <w:bottom w:val="none" w:sz="0" w:space="0" w:color="auto"/>
        <w:right w:val="none" w:sz="0" w:space="0" w:color="auto"/>
      </w:divBdr>
    </w:div>
    <w:div w:id="1225988950">
      <w:bodyDiv w:val="1"/>
      <w:marLeft w:val="0"/>
      <w:marRight w:val="0"/>
      <w:marTop w:val="0"/>
      <w:marBottom w:val="0"/>
      <w:divBdr>
        <w:top w:val="none" w:sz="0" w:space="0" w:color="auto"/>
        <w:left w:val="none" w:sz="0" w:space="0" w:color="auto"/>
        <w:bottom w:val="none" w:sz="0" w:space="0" w:color="auto"/>
        <w:right w:val="none" w:sz="0" w:space="0" w:color="auto"/>
      </w:divBdr>
    </w:div>
    <w:div w:id="1462579319">
      <w:bodyDiv w:val="1"/>
      <w:marLeft w:val="0"/>
      <w:marRight w:val="0"/>
      <w:marTop w:val="0"/>
      <w:marBottom w:val="0"/>
      <w:divBdr>
        <w:top w:val="none" w:sz="0" w:space="0" w:color="auto"/>
        <w:left w:val="none" w:sz="0" w:space="0" w:color="auto"/>
        <w:bottom w:val="none" w:sz="0" w:space="0" w:color="auto"/>
        <w:right w:val="none" w:sz="0" w:space="0" w:color="auto"/>
      </w:divBdr>
    </w:div>
    <w:div w:id="1501191999">
      <w:bodyDiv w:val="1"/>
      <w:marLeft w:val="0"/>
      <w:marRight w:val="0"/>
      <w:marTop w:val="0"/>
      <w:marBottom w:val="0"/>
      <w:divBdr>
        <w:top w:val="none" w:sz="0" w:space="0" w:color="auto"/>
        <w:left w:val="none" w:sz="0" w:space="0" w:color="auto"/>
        <w:bottom w:val="none" w:sz="0" w:space="0" w:color="auto"/>
        <w:right w:val="none" w:sz="0" w:space="0" w:color="auto"/>
      </w:divBdr>
    </w:div>
    <w:div w:id="18902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Ford</dc:creator>
  <cp:keywords/>
  <dc:description/>
  <cp:lastModifiedBy>Aly Prowse</cp:lastModifiedBy>
  <cp:revision>2</cp:revision>
  <dcterms:created xsi:type="dcterms:W3CDTF">2021-01-27T22:31:00Z</dcterms:created>
  <dcterms:modified xsi:type="dcterms:W3CDTF">2021-01-27T22:31:00Z</dcterms:modified>
</cp:coreProperties>
</file>